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E48DCC" w14:textId="77777777" w:rsidR="00016F1B" w:rsidRDefault="008868EE">
      <w:pPr>
        <w:jc w:val="center"/>
        <w:rPr>
          <w:b/>
          <w:color w:val="FF0000"/>
          <w:sz w:val="46"/>
          <w:szCs w:val="46"/>
        </w:rPr>
      </w:pPr>
      <w:r>
        <w:rPr>
          <w:b/>
          <w:color w:val="FF0000"/>
          <w:sz w:val="46"/>
          <w:szCs w:val="46"/>
        </w:rPr>
        <w:t>Krtečkova dobrodružství: co se děje v Turowě?</w:t>
      </w:r>
    </w:p>
    <w:p w14:paraId="1120A04E" w14:textId="77777777" w:rsidR="00016F1B" w:rsidRDefault="00016F1B">
      <w:pPr>
        <w:jc w:val="center"/>
        <w:rPr>
          <w:b/>
          <w:color w:val="FF0000"/>
          <w:sz w:val="46"/>
          <w:szCs w:val="46"/>
        </w:rPr>
      </w:pPr>
    </w:p>
    <w:p w14:paraId="2BB297F8" w14:textId="77777777" w:rsidR="00016F1B" w:rsidRDefault="008868EE">
      <w:pPr>
        <w:numPr>
          <w:ilvl w:val="0"/>
          <w:numId w:val="3"/>
        </w:numPr>
        <w:rPr>
          <w:b/>
        </w:rPr>
      </w:pPr>
      <w:r>
        <w:rPr>
          <w:b/>
        </w:rPr>
        <w:t>Odpovězte pomocí obrázků</w:t>
      </w:r>
    </w:p>
    <w:p w14:paraId="7D7CD171" w14:textId="77777777" w:rsidR="00016F1B" w:rsidRDefault="00016F1B">
      <w:pPr>
        <w:spacing w:line="276" w:lineRule="auto"/>
        <w:ind w:left="1440"/>
        <w:rPr>
          <w:rFonts w:ascii="Arial" w:eastAsia="Arial" w:hAnsi="Arial" w:cs="Arial"/>
          <w:sz w:val="22"/>
          <w:szCs w:val="22"/>
        </w:rPr>
      </w:pPr>
    </w:p>
    <w:p w14:paraId="387BDFC7" w14:textId="77777777" w:rsidR="00016F1B" w:rsidRDefault="00016F1B">
      <w:pPr>
        <w:spacing w:line="276" w:lineRule="auto"/>
        <w:ind w:left="1440"/>
        <w:rPr>
          <w:rFonts w:ascii="Arial" w:eastAsia="Arial" w:hAnsi="Arial" w:cs="Arial"/>
          <w:sz w:val="22"/>
          <w:szCs w:val="22"/>
        </w:rPr>
      </w:pPr>
    </w:p>
    <w:p w14:paraId="0344955C" w14:textId="77777777" w:rsidR="00016F1B" w:rsidRDefault="00016F1B">
      <w:pPr>
        <w:spacing w:line="276" w:lineRule="auto"/>
        <w:ind w:left="1440"/>
        <w:rPr>
          <w:rFonts w:ascii="Arial" w:eastAsia="Arial" w:hAnsi="Arial" w:cs="Arial"/>
          <w:sz w:val="22"/>
          <w:szCs w:val="22"/>
        </w:rPr>
      </w:pPr>
    </w:p>
    <w:p w14:paraId="7922A982" w14:textId="77777777" w:rsidR="00016F1B" w:rsidRDefault="008868EE">
      <w:pPr>
        <w:spacing w:line="276" w:lineRule="auto"/>
        <w:ind w:left="144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noProof/>
          <w:sz w:val="22"/>
          <w:szCs w:val="22"/>
        </w:rPr>
        <w:drawing>
          <wp:inline distT="114300" distB="114300" distL="114300" distR="114300" wp14:anchorId="2CCC6764" wp14:editId="38A73541">
            <wp:extent cx="3052020" cy="1690688"/>
            <wp:effectExtent l="0" t="0" r="0" b="0"/>
            <wp:docPr id="60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2020" cy="16906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noProof/>
          <w:sz w:val="22"/>
          <w:szCs w:val="22"/>
        </w:rPr>
        <w:drawing>
          <wp:inline distT="114300" distB="114300" distL="114300" distR="114300" wp14:anchorId="01B2D4DC" wp14:editId="449CB205">
            <wp:extent cx="3040778" cy="1985963"/>
            <wp:effectExtent l="0" t="0" r="0" b="0"/>
            <wp:docPr id="64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0778" cy="1985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CDDE2F" w14:textId="77777777" w:rsidR="00016F1B" w:rsidRDefault="008868EE">
      <w:pPr>
        <w:spacing w:line="276" w:lineRule="auto"/>
        <w:ind w:left="144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noProof/>
          <w:sz w:val="22"/>
          <w:szCs w:val="22"/>
        </w:rPr>
        <w:drawing>
          <wp:inline distT="114300" distB="114300" distL="114300" distR="114300" wp14:anchorId="4A664934" wp14:editId="51132323">
            <wp:extent cx="3163968" cy="2024063"/>
            <wp:effectExtent l="0" t="0" r="0" b="0"/>
            <wp:docPr id="65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3968" cy="20240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D18885" w14:textId="77777777" w:rsidR="00016F1B" w:rsidRDefault="008868EE">
      <w:pPr>
        <w:spacing w:line="276" w:lineRule="auto"/>
        <w:ind w:left="144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noProof/>
          <w:sz w:val="22"/>
          <w:szCs w:val="22"/>
        </w:rPr>
        <w:lastRenderedPageBreak/>
        <w:drawing>
          <wp:inline distT="114300" distB="114300" distL="114300" distR="114300" wp14:anchorId="6637C7FC" wp14:editId="04FFF953">
            <wp:extent cx="3477325" cy="1576388"/>
            <wp:effectExtent l="0" t="0" r="0" b="0"/>
            <wp:docPr id="51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7325" cy="15763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noProof/>
          <w:sz w:val="22"/>
          <w:szCs w:val="22"/>
        </w:rPr>
        <w:drawing>
          <wp:inline distT="114300" distB="114300" distL="114300" distR="114300" wp14:anchorId="6B0C9268" wp14:editId="5C5994E5">
            <wp:extent cx="3464719" cy="2309813"/>
            <wp:effectExtent l="0" t="0" r="0" b="0"/>
            <wp:docPr id="52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64719" cy="23098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noProof/>
          <w:sz w:val="22"/>
          <w:szCs w:val="22"/>
        </w:rPr>
        <w:drawing>
          <wp:inline distT="114300" distB="114300" distL="114300" distR="114300" wp14:anchorId="73B1EB6E" wp14:editId="0BA1DDCA">
            <wp:extent cx="1436715" cy="2157413"/>
            <wp:effectExtent l="0" t="0" r="0" b="0"/>
            <wp:docPr id="59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6715" cy="2157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6F08D2" w14:textId="77777777" w:rsidR="00016F1B" w:rsidRDefault="008868EE">
      <w:pPr>
        <w:spacing w:line="276" w:lineRule="auto"/>
        <w:ind w:left="144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noProof/>
          <w:sz w:val="22"/>
          <w:szCs w:val="22"/>
        </w:rPr>
        <w:drawing>
          <wp:inline distT="114300" distB="114300" distL="114300" distR="114300" wp14:anchorId="5BC6478D" wp14:editId="60B3DCC3">
            <wp:extent cx="2219008" cy="1479338"/>
            <wp:effectExtent l="0" t="0" r="0" b="0"/>
            <wp:docPr id="63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9008" cy="1479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B22419" w14:textId="77777777" w:rsidR="00016F1B" w:rsidRDefault="008868EE">
      <w:pPr>
        <w:spacing w:line="276" w:lineRule="auto"/>
        <w:ind w:left="144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noProof/>
          <w:sz w:val="22"/>
          <w:szCs w:val="22"/>
        </w:rPr>
        <w:lastRenderedPageBreak/>
        <w:drawing>
          <wp:inline distT="19050" distB="19050" distL="19050" distR="19050" wp14:anchorId="6F291E4C" wp14:editId="177C344F">
            <wp:extent cx="2628583" cy="1754500"/>
            <wp:effectExtent l="0" t="0" r="0" b="0"/>
            <wp:docPr id="54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8583" cy="175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noProof/>
          <w:sz w:val="22"/>
          <w:szCs w:val="22"/>
        </w:rPr>
        <w:drawing>
          <wp:inline distT="114300" distB="114300" distL="114300" distR="114300" wp14:anchorId="12EF875B" wp14:editId="0A285A92">
            <wp:extent cx="2748207" cy="1833563"/>
            <wp:effectExtent l="0" t="0" r="0" b="0"/>
            <wp:docPr id="57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8207" cy="18335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1FBBAE" w14:textId="77777777" w:rsidR="00016F1B" w:rsidRDefault="00016F1B">
      <w:pPr>
        <w:spacing w:line="276" w:lineRule="auto"/>
        <w:ind w:left="1440"/>
        <w:rPr>
          <w:rFonts w:ascii="Arial" w:eastAsia="Arial" w:hAnsi="Arial" w:cs="Arial"/>
          <w:sz w:val="22"/>
          <w:szCs w:val="22"/>
        </w:rPr>
      </w:pPr>
    </w:p>
    <w:p w14:paraId="696FF1ED" w14:textId="77777777" w:rsidR="00016F1B" w:rsidRDefault="008868EE">
      <w:pPr>
        <w:spacing w:line="276" w:lineRule="auto"/>
        <w:ind w:left="144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noProof/>
          <w:sz w:val="22"/>
          <w:szCs w:val="22"/>
        </w:rPr>
        <w:drawing>
          <wp:inline distT="114300" distB="114300" distL="114300" distR="114300" wp14:anchorId="49274278" wp14:editId="022DCE9D">
            <wp:extent cx="3409622" cy="1919288"/>
            <wp:effectExtent l="0" t="0" r="0" b="0"/>
            <wp:docPr id="58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09622" cy="19192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A10AB6" w14:textId="77777777" w:rsidR="00016F1B" w:rsidRDefault="008868EE">
      <w:pPr>
        <w:spacing w:line="276" w:lineRule="auto"/>
        <w:ind w:left="144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noProof/>
          <w:sz w:val="22"/>
          <w:szCs w:val="22"/>
        </w:rPr>
        <w:drawing>
          <wp:inline distT="19050" distB="19050" distL="19050" distR="19050" wp14:anchorId="325C086B" wp14:editId="0FBBD13C">
            <wp:extent cx="2607942" cy="1366838"/>
            <wp:effectExtent l="0" t="0" r="0" b="0"/>
            <wp:docPr id="5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7942" cy="1366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249406" w14:textId="77777777" w:rsidR="00016F1B" w:rsidRDefault="008868EE">
      <w:pPr>
        <w:spacing w:line="276" w:lineRule="auto"/>
        <w:ind w:left="144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noProof/>
          <w:sz w:val="22"/>
          <w:szCs w:val="22"/>
        </w:rPr>
        <w:lastRenderedPageBreak/>
        <w:drawing>
          <wp:inline distT="19050" distB="19050" distL="19050" distR="19050" wp14:anchorId="3356A58B" wp14:editId="1E19888F">
            <wp:extent cx="1639523" cy="757238"/>
            <wp:effectExtent l="0" t="0" r="0" b="0"/>
            <wp:docPr id="5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9523" cy="757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noProof/>
          <w:sz w:val="22"/>
          <w:szCs w:val="22"/>
        </w:rPr>
        <w:drawing>
          <wp:inline distT="19050" distB="19050" distL="19050" distR="19050" wp14:anchorId="54989F3A" wp14:editId="7E2166A2">
            <wp:extent cx="1199833" cy="1199833"/>
            <wp:effectExtent l="0" t="0" r="0" b="0"/>
            <wp:docPr id="5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9833" cy="11998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noProof/>
          <w:sz w:val="22"/>
          <w:szCs w:val="22"/>
        </w:rPr>
        <w:drawing>
          <wp:inline distT="19050" distB="19050" distL="19050" distR="19050" wp14:anchorId="626B4AA3" wp14:editId="491B3DBC">
            <wp:extent cx="1732252" cy="1300163"/>
            <wp:effectExtent l="0" t="0" r="0" b="0"/>
            <wp:docPr id="6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2252" cy="1300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4F94F3" w14:textId="77777777" w:rsidR="00016F1B" w:rsidRDefault="00016F1B">
      <w:pPr>
        <w:spacing w:line="276" w:lineRule="auto"/>
        <w:ind w:left="1440"/>
        <w:rPr>
          <w:rFonts w:ascii="Arial" w:eastAsia="Arial" w:hAnsi="Arial" w:cs="Arial"/>
          <w:sz w:val="22"/>
          <w:szCs w:val="22"/>
        </w:rPr>
      </w:pPr>
    </w:p>
    <w:p w14:paraId="09122857" w14:textId="77777777" w:rsidR="00016F1B" w:rsidRDefault="008868EE">
      <w:pPr>
        <w:spacing w:line="276" w:lineRule="auto"/>
        <w:ind w:left="144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noProof/>
          <w:sz w:val="22"/>
          <w:szCs w:val="22"/>
        </w:rPr>
        <w:drawing>
          <wp:inline distT="19050" distB="19050" distL="19050" distR="19050" wp14:anchorId="351C2C11" wp14:editId="14D348B1">
            <wp:extent cx="1437958" cy="1437958"/>
            <wp:effectExtent l="0" t="0" r="0" b="0"/>
            <wp:docPr id="49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7958" cy="14379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noProof/>
          <w:sz w:val="22"/>
          <w:szCs w:val="22"/>
        </w:rPr>
        <w:drawing>
          <wp:inline distT="19050" distB="19050" distL="19050" distR="19050" wp14:anchorId="089870D7" wp14:editId="5B2DA6F8">
            <wp:extent cx="1420178" cy="1100138"/>
            <wp:effectExtent l="0" t="0" r="0" b="0"/>
            <wp:docPr id="6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0178" cy="11001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noProof/>
          <w:sz w:val="22"/>
          <w:szCs w:val="22"/>
        </w:rPr>
        <w:drawing>
          <wp:inline distT="19050" distB="19050" distL="19050" distR="19050" wp14:anchorId="016B6126" wp14:editId="0F7A953F">
            <wp:extent cx="1742758" cy="907803"/>
            <wp:effectExtent l="0" t="0" r="0" b="0"/>
            <wp:docPr id="5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2758" cy="9078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A2410A" w14:textId="77777777" w:rsidR="00016F1B" w:rsidRDefault="00016F1B">
      <w:pPr>
        <w:spacing w:line="276" w:lineRule="auto"/>
        <w:rPr>
          <w:rFonts w:ascii="Arial" w:eastAsia="Arial" w:hAnsi="Arial" w:cs="Arial"/>
          <w:b/>
          <w:sz w:val="22"/>
          <w:szCs w:val="22"/>
        </w:rPr>
      </w:pPr>
    </w:p>
    <w:p w14:paraId="23A5CF49" w14:textId="77777777" w:rsidR="00016F1B" w:rsidRDefault="00016F1B">
      <w:pPr>
        <w:spacing w:line="276" w:lineRule="auto"/>
        <w:rPr>
          <w:rFonts w:ascii="Arial" w:eastAsia="Arial" w:hAnsi="Arial" w:cs="Arial"/>
          <w:b/>
          <w:sz w:val="22"/>
          <w:szCs w:val="22"/>
        </w:rPr>
      </w:pPr>
    </w:p>
    <w:p w14:paraId="2B0DF545" w14:textId="77777777" w:rsidR="00016F1B" w:rsidRDefault="00016F1B">
      <w:pPr>
        <w:spacing w:line="276" w:lineRule="auto"/>
        <w:ind w:left="720"/>
        <w:rPr>
          <w:rFonts w:ascii="Arial" w:eastAsia="Arial" w:hAnsi="Arial" w:cs="Arial"/>
          <w:b/>
          <w:sz w:val="22"/>
          <w:szCs w:val="22"/>
        </w:rPr>
      </w:pPr>
    </w:p>
    <w:p w14:paraId="5187120F" w14:textId="77777777" w:rsidR="00016F1B" w:rsidRDefault="008868EE">
      <w:pPr>
        <w:numPr>
          <w:ilvl w:val="0"/>
          <w:numId w:val="3"/>
        </w:numPr>
        <w:spacing w:line="276" w:lineRule="auto"/>
        <w:rPr>
          <w:rFonts w:ascii="Arial" w:eastAsia="Arial" w:hAnsi="Arial" w:cs="Arial"/>
          <w:b/>
          <w:sz w:val="22"/>
          <w:szCs w:val="22"/>
        </w:rPr>
      </w:pPr>
      <w:r>
        <w:rPr>
          <w:rFonts w:ascii="Arial" w:eastAsia="Arial" w:hAnsi="Arial" w:cs="Arial"/>
          <w:b/>
          <w:sz w:val="22"/>
          <w:szCs w:val="22"/>
        </w:rPr>
        <w:t>Pohled Polska</w:t>
      </w:r>
    </w:p>
    <w:p w14:paraId="45CCB9EB" w14:textId="77777777" w:rsidR="00016F1B" w:rsidRDefault="00016F1B">
      <w:pPr>
        <w:spacing w:line="276" w:lineRule="auto"/>
        <w:ind w:left="1440"/>
        <w:rPr>
          <w:rFonts w:ascii="Arial" w:eastAsia="Arial" w:hAnsi="Arial" w:cs="Arial"/>
          <w:sz w:val="22"/>
          <w:szCs w:val="22"/>
        </w:rPr>
      </w:pPr>
    </w:p>
    <w:p w14:paraId="5A05387F" w14:textId="77777777" w:rsidR="00016F1B" w:rsidRDefault="008868EE">
      <w:pPr>
        <w:numPr>
          <w:ilvl w:val="0"/>
          <w:numId w:val="2"/>
        </w:numPr>
        <w:spacing w:line="276" w:lineRule="auto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Co asi nejvíce trápí</w:t>
      </w:r>
      <w:r>
        <w:rPr>
          <w:rFonts w:ascii="Arial" w:eastAsia="Arial" w:hAnsi="Arial" w:cs="Arial"/>
          <w:b/>
          <w:sz w:val="22"/>
          <w:szCs w:val="22"/>
        </w:rPr>
        <w:t xml:space="preserve"> obyvatele</w:t>
      </w:r>
      <w:r>
        <w:rPr>
          <w:rFonts w:ascii="Arial" w:eastAsia="Arial" w:hAnsi="Arial" w:cs="Arial"/>
          <w:sz w:val="22"/>
          <w:szCs w:val="22"/>
        </w:rPr>
        <w:t xml:space="preserve"> Turowa? Napište 3 největší obavy (vyberte si z nabídky níž nebo ji doplňte).</w:t>
      </w:r>
    </w:p>
    <w:p w14:paraId="15554EF5" w14:textId="77777777" w:rsidR="00016F1B" w:rsidRDefault="00016F1B">
      <w:pPr>
        <w:spacing w:line="276" w:lineRule="auto"/>
        <w:ind w:left="1440"/>
        <w:rPr>
          <w:rFonts w:ascii="Arial" w:eastAsia="Arial" w:hAnsi="Arial" w:cs="Arial"/>
          <w:sz w:val="22"/>
          <w:szCs w:val="22"/>
        </w:rPr>
      </w:pPr>
    </w:p>
    <w:p w14:paraId="04C2D949" w14:textId="77777777" w:rsidR="00016F1B" w:rsidRDefault="008868EE">
      <w:pPr>
        <w:numPr>
          <w:ilvl w:val="0"/>
          <w:numId w:val="2"/>
        </w:numPr>
        <w:spacing w:line="276" w:lineRule="auto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Co asi nejvíce trápí v souvislosti s kauzou Turow polskou </w:t>
      </w:r>
      <w:r>
        <w:rPr>
          <w:rFonts w:ascii="Arial" w:eastAsia="Arial" w:hAnsi="Arial" w:cs="Arial"/>
          <w:b/>
          <w:sz w:val="22"/>
          <w:szCs w:val="22"/>
        </w:rPr>
        <w:t>vládu</w:t>
      </w:r>
      <w:r>
        <w:rPr>
          <w:rFonts w:ascii="Arial" w:eastAsia="Arial" w:hAnsi="Arial" w:cs="Arial"/>
          <w:sz w:val="22"/>
          <w:szCs w:val="22"/>
        </w:rPr>
        <w:t>?  (vyberte si z nabídky níž nebo ji doplňte)</w:t>
      </w:r>
    </w:p>
    <w:p w14:paraId="4216758C" w14:textId="77777777" w:rsidR="00016F1B" w:rsidRDefault="00016F1B">
      <w:pPr>
        <w:spacing w:line="276" w:lineRule="auto"/>
        <w:ind w:left="720"/>
        <w:rPr>
          <w:rFonts w:ascii="Arial" w:eastAsia="Arial" w:hAnsi="Arial" w:cs="Arial"/>
          <w:sz w:val="22"/>
          <w:szCs w:val="22"/>
        </w:rPr>
      </w:pPr>
    </w:p>
    <w:p w14:paraId="72A86641" w14:textId="77777777" w:rsidR="00016F1B" w:rsidRDefault="00016F1B">
      <w:pPr>
        <w:spacing w:line="276" w:lineRule="auto"/>
        <w:ind w:left="720"/>
        <w:rPr>
          <w:rFonts w:ascii="Arial" w:eastAsia="Arial" w:hAnsi="Arial" w:cs="Arial"/>
          <w:sz w:val="22"/>
          <w:szCs w:val="22"/>
        </w:rPr>
      </w:pPr>
    </w:p>
    <w:p w14:paraId="4167C91E" w14:textId="77777777" w:rsidR="00016F1B" w:rsidRDefault="008868EE">
      <w:pPr>
        <w:numPr>
          <w:ilvl w:val="0"/>
          <w:numId w:val="1"/>
        </w:numPr>
        <w:spacing w:line="276" w:lineRule="auto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Nezaměstnanost (přes 4000 pracovních míst  - důl, elektrárna, subdodavatelé)</w:t>
      </w:r>
    </w:p>
    <w:p w14:paraId="459B6754" w14:textId="77777777" w:rsidR="00016F1B" w:rsidRDefault="008868EE">
      <w:pPr>
        <w:numPr>
          <w:ilvl w:val="0"/>
          <w:numId w:val="1"/>
        </w:numPr>
        <w:spacing w:line="276" w:lineRule="auto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Nedostatek elektřiny (produkce Turowa 3-7% polské elektrické energie)</w:t>
      </w:r>
    </w:p>
    <w:p w14:paraId="75D7DCC6" w14:textId="77777777" w:rsidR="00016F1B" w:rsidRDefault="008868EE">
      <w:pPr>
        <w:numPr>
          <w:ilvl w:val="0"/>
          <w:numId w:val="1"/>
        </w:numPr>
        <w:spacing w:line="276" w:lineRule="auto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Vyšší cena elektřiny (nutnost koupit uhlí v Německu, platba za dovoz)</w:t>
      </w:r>
    </w:p>
    <w:p w14:paraId="753DA145" w14:textId="77777777" w:rsidR="00016F1B" w:rsidRDefault="008868EE">
      <w:pPr>
        <w:numPr>
          <w:ilvl w:val="0"/>
          <w:numId w:val="1"/>
        </w:numPr>
        <w:spacing w:line="276" w:lineRule="auto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Nutnost stěhování se místních za prací.</w:t>
      </w:r>
    </w:p>
    <w:p w14:paraId="5860D252" w14:textId="77777777" w:rsidR="00016F1B" w:rsidRDefault="008868EE">
      <w:pPr>
        <w:numPr>
          <w:ilvl w:val="0"/>
          <w:numId w:val="1"/>
        </w:numPr>
        <w:spacing w:line="276" w:lineRule="auto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Není vypracován vládní program náhradního řešení pro nezaměstnané (rekvalifikace, možnost uplatnění, tvorba a podpora nových pracovních míst)</w:t>
      </w:r>
    </w:p>
    <w:p w14:paraId="1571702E" w14:textId="77777777" w:rsidR="00016F1B" w:rsidRDefault="008868EE">
      <w:pPr>
        <w:numPr>
          <w:ilvl w:val="0"/>
          <w:numId w:val="1"/>
        </w:numPr>
        <w:spacing w:line="276" w:lineRule="auto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Energetická závislost na uhlí a elektřině ze zahraničí.</w:t>
      </w:r>
    </w:p>
    <w:p w14:paraId="3BE946C3" w14:textId="77777777" w:rsidR="00016F1B" w:rsidRDefault="008868EE">
      <w:pPr>
        <w:numPr>
          <w:ilvl w:val="0"/>
          <w:numId w:val="1"/>
        </w:numPr>
        <w:spacing w:line="276" w:lineRule="auto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Oslabení ekonomiky Polska (přes 50% Turowa vlastní stát, </w:t>
      </w:r>
      <w:r>
        <w:rPr>
          <w:rFonts w:ascii="Arial" w:eastAsia="Arial" w:hAnsi="Arial" w:cs="Arial"/>
          <w:sz w:val="22"/>
          <w:szCs w:val="22"/>
        </w:rPr>
        <w:t>který přijde o zisk)</w:t>
      </w:r>
    </w:p>
    <w:p w14:paraId="7F4C8D90" w14:textId="77777777" w:rsidR="00016F1B" w:rsidRDefault="008868EE">
      <w:pPr>
        <w:numPr>
          <w:ilvl w:val="0"/>
          <w:numId w:val="1"/>
        </w:numPr>
        <w:spacing w:line="276" w:lineRule="auto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Oslabení ekonomiky Polska (stát bude muset vyplácet nezaměstnaným podporu)</w:t>
      </w:r>
    </w:p>
    <w:p w14:paraId="36DFCEA4" w14:textId="77777777" w:rsidR="00016F1B" w:rsidRDefault="008868EE">
      <w:pPr>
        <w:numPr>
          <w:ilvl w:val="0"/>
          <w:numId w:val="1"/>
        </w:numPr>
        <w:spacing w:line="276" w:lineRule="auto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Oslabení ekonomiky Polsky (Evropská unie o nezaplacenou částku pokuty sníží Polsku možnost čerpání fondů)</w:t>
      </w:r>
    </w:p>
    <w:p w14:paraId="430730D6" w14:textId="77777777" w:rsidR="00016F1B" w:rsidRDefault="00016F1B">
      <w:pPr>
        <w:spacing w:line="276" w:lineRule="auto"/>
        <w:rPr>
          <w:rFonts w:ascii="Arial" w:eastAsia="Arial" w:hAnsi="Arial" w:cs="Arial"/>
          <w:sz w:val="22"/>
          <w:szCs w:val="22"/>
        </w:rPr>
      </w:pPr>
    </w:p>
    <w:p w14:paraId="05E9519F" w14:textId="77777777" w:rsidR="00016F1B" w:rsidRDefault="00016F1B">
      <w:pPr>
        <w:spacing w:line="276" w:lineRule="auto"/>
        <w:rPr>
          <w:rFonts w:ascii="Arial" w:eastAsia="Arial" w:hAnsi="Arial" w:cs="Arial"/>
          <w:sz w:val="22"/>
          <w:szCs w:val="22"/>
        </w:rPr>
      </w:pPr>
    </w:p>
    <w:p w14:paraId="62ECE600" w14:textId="77777777" w:rsidR="00016F1B" w:rsidRDefault="00016F1B">
      <w:pPr>
        <w:spacing w:line="276" w:lineRule="auto"/>
        <w:rPr>
          <w:rFonts w:ascii="Arial" w:eastAsia="Arial" w:hAnsi="Arial" w:cs="Arial"/>
          <w:sz w:val="22"/>
          <w:szCs w:val="22"/>
        </w:rPr>
      </w:pPr>
    </w:p>
    <w:p w14:paraId="35407268" w14:textId="77777777" w:rsidR="00016F1B" w:rsidRDefault="00016F1B">
      <w:pPr>
        <w:spacing w:line="276" w:lineRule="auto"/>
        <w:rPr>
          <w:rFonts w:ascii="Arial" w:eastAsia="Arial" w:hAnsi="Arial" w:cs="Arial"/>
          <w:sz w:val="22"/>
          <w:szCs w:val="22"/>
        </w:rPr>
      </w:pPr>
    </w:p>
    <w:p w14:paraId="0471C28C" w14:textId="77777777" w:rsidR="00016F1B" w:rsidRDefault="00016F1B">
      <w:pPr>
        <w:spacing w:line="276" w:lineRule="auto"/>
        <w:rPr>
          <w:rFonts w:ascii="Arial" w:eastAsia="Arial" w:hAnsi="Arial" w:cs="Arial"/>
          <w:sz w:val="22"/>
          <w:szCs w:val="22"/>
        </w:rPr>
      </w:pPr>
    </w:p>
    <w:p w14:paraId="1B412245" w14:textId="1C03DDDF" w:rsidR="00016F1B" w:rsidRPr="00096D01" w:rsidRDefault="00096D01" w:rsidP="00096D01">
      <w:pPr>
        <w:pStyle w:val="Odstavecseseznamem"/>
        <w:numPr>
          <w:ilvl w:val="0"/>
          <w:numId w:val="2"/>
        </w:numPr>
        <w:rPr>
          <w:b/>
        </w:rPr>
      </w:pPr>
      <w:r>
        <w:rPr>
          <w:b/>
        </w:rPr>
        <w:lastRenderedPageBreak/>
        <w:t>Vyhledejte na internetu nejčerstvější informace ohledně této kauzy a shrňte je zde ve třech větách.</w:t>
      </w:r>
    </w:p>
    <w:sectPr w:rsidR="00016F1B" w:rsidRPr="00096D01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0" w:h="16840"/>
      <w:pgMar w:top="2055" w:right="1128" w:bottom="1983" w:left="1133" w:header="0" w:footer="708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E2F16B" w14:textId="77777777" w:rsidR="008868EE" w:rsidRDefault="008868EE">
      <w:r>
        <w:separator/>
      </w:r>
    </w:p>
  </w:endnote>
  <w:endnote w:type="continuationSeparator" w:id="0">
    <w:p w14:paraId="555687DF" w14:textId="77777777" w:rsidR="008868EE" w:rsidRDefault="008868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Boston Heavy">
    <w:altName w:val="Calibri"/>
    <w:charset w:val="00"/>
    <w:family w:val="auto"/>
    <w:pitch w:val="default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85E12F" w14:textId="77777777" w:rsidR="00016F1B" w:rsidRDefault="00016F1B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B83A6F" w14:textId="77777777" w:rsidR="00016F1B" w:rsidRDefault="00016F1B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DCF7B2" w14:textId="77777777" w:rsidR="00016F1B" w:rsidRDefault="00016F1B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57CFDF" w14:textId="77777777" w:rsidR="008868EE" w:rsidRDefault="008868EE">
      <w:r>
        <w:separator/>
      </w:r>
    </w:p>
  </w:footnote>
  <w:footnote w:type="continuationSeparator" w:id="0">
    <w:p w14:paraId="35E182FD" w14:textId="77777777" w:rsidR="008868EE" w:rsidRDefault="008868E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B9D63D" w14:textId="77777777" w:rsidR="00016F1B" w:rsidRDefault="00016F1B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D578F1" w14:textId="77777777" w:rsidR="00016F1B" w:rsidRDefault="008868E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left="-1417"/>
      <w:rPr>
        <w:color w:val="000000"/>
      </w:rPr>
    </w:pPr>
    <w:bookmarkStart w:id="0" w:name="_heading=h.gjdgxs" w:colFirst="0" w:colLast="0"/>
    <w:bookmarkEnd w:id="0"/>
    <w:r>
      <w:rPr>
        <w:noProof/>
      </w:rPr>
      <w:drawing>
        <wp:anchor distT="0" distB="0" distL="0" distR="0" simplePos="0" relativeHeight="251658240" behindDoc="1" locked="0" layoutInCell="1" hidden="0" allowOverlap="1" wp14:anchorId="28868E5D" wp14:editId="4D105CED">
          <wp:simplePos x="0" y="0"/>
          <wp:positionH relativeFrom="column">
            <wp:posOffset>-689634</wp:posOffset>
          </wp:positionH>
          <wp:positionV relativeFrom="paragraph">
            <wp:posOffset>17591</wp:posOffset>
          </wp:positionV>
          <wp:extent cx="7499109" cy="10612184"/>
          <wp:effectExtent l="0" t="0" r="0" b="0"/>
          <wp:wrapNone/>
          <wp:docPr id="48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499109" cy="10612184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F36F91" w14:textId="77777777" w:rsidR="00016F1B" w:rsidRDefault="00016F1B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A73AEE"/>
    <w:multiLevelType w:val="multilevel"/>
    <w:tmpl w:val="1092044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1D365676"/>
    <w:multiLevelType w:val="multilevel"/>
    <w:tmpl w:val="73D4FC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341835FE"/>
    <w:multiLevelType w:val="multilevel"/>
    <w:tmpl w:val="38A46626"/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6F1B"/>
    <w:rsid w:val="00016F1B"/>
    <w:rsid w:val="00096D01"/>
    <w:rsid w:val="008868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C1DD6F"/>
  <w15:docId w15:val="{DAE35340-6916-4AE9-89DE-0E588350EA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4"/>
        <w:szCs w:val="24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312500"/>
  </w:style>
  <w:style w:type="paragraph" w:styleId="Nadpis1">
    <w:name w:val="heading 1"/>
    <w:basedOn w:val="Normln"/>
    <w:next w:val="Normln"/>
    <w:link w:val="Nadpis1Char"/>
    <w:uiPriority w:val="9"/>
    <w:qFormat/>
    <w:rsid w:val="00753C06"/>
    <w:pPr>
      <w:keepNext/>
      <w:keepLines/>
      <w:spacing w:before="240"/>
      <w:outlineLvl w:val="0"/>
    </w:pPr>
    <w:rPr>
      <w:rFonts w:ascii="Boston Heavy" w:eastAsiaTheme="majorEastAsia" w:hAnsi="Boston Heavy" w:cstheme="majorBidi"/>
      <w:b/>
      <w:color w:val="000000" w:themeColor="text1"/>
      <w:sz w:val="32"/>
      <w:szCs w:val="32"/>
    </w:rPr>
  </w:style>
  <w:style w:type="paragraph" w:styleId="Nadpis2">
    <w:name w:val="heading 2"/>
    <w:basedOn w:val="Normln"/>
    <w:next w:val="Normln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dpis3">
    <w:name w:val="heading 3"/>
    <w:basedOn w:val="Normln"/>
    <w:next w:val="Normln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dpis4">
    <w:name w:val="heading 4"/>
    <w:basedOn w:val="Normln"/>
    <w:next w:val="Normln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Nadpis5">
    <w:name w:val="heading 5"/>
    <w:basedOn w:val="Normln"/>
    <w:next w:val="Normln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Nadpis6">
    <w:name w:val="heading 6"/>
    <w:basedOn w:val="Normln"/>
    <w:next w:val="Normln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zev">
    <w:name w:val="Title"/>
    <w:basedOn w:val="Normln"/>
    <w:next w:val="Normln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JSNadpis1">
    <w:name w:val="JS_Nadpis_1"/>
    <w:basedOn w:val="Normln"/>
    <w:qFormat/>
    <w:rsid w:val="00753C06"/>
    <w:rPr>
      <w:rFonts w:ascii="Boston Heavy" w:hAnsi="Boston Heavy"/>
      <w:b/>
      <w:sz w:val="48"/>
      <w:szCs w:val="48"/>
    </w:rPr>
  </w:style>
  <w:style w:type="character" w:customStyle="1" w:styleId="Nadpis1Char">
    <w:name w:val="Nadpis 1 Char"/>
    <w:basedOn w:val="Standardnpsmoodstavce"/>
    <w:link w:val="Nadpis1"/>
    <w:uiPriority w:val="9"/>
    <w:rsid w:val="00753C06"/>
    <w:rPr>
      <w:rFonts w:ascii="Boston Heavy" w:eastAsiaTheme="majorEastAsia" w:hAnsi="Boston Heavy" w:cstheme="majorBidi"/>
      <w:b/>
      <w:color w:val="000000" w:themeColor="text1"/>
      <w:sz w:val="32"/>
      <w:szCs w:val="32"/>
    </w:rPr>
  </w:style>
  <w:style w:type="paragraph" w:styleId="Zhlav">
    <w:name w:val="header"/>
    <w:basedOn w:val="Normln"/>
    <w:link w:val="ZhlavChar"/>
    <w:uiPriority w:val="99"/>
    <w:unhideWhenUsed/>
    <w:rsid w:val="005A2F33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5A2F33"/>
  </w:style>
  <w:style w:type="paragraph" w:styleId="Zpat">
    <w:name w:val="footer"/>
    <w:basedOn w:val="Normln"/>
    <w:link w:val="ZpatChar"/>
    <w:uiPriority w:val="99"/>
    <w:unhideWhenUsed/>
    <w:rsid w:val="005A2F33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5A2F33"/>
  </w:style>
  <w:style w:type="paragraph" w:styleId="Textbubliny">
    <w:name w:val="Balloon Text"/>
    <w:basedOn w:val="Normln"/>
    <w:link w:val="TextbublinyChar"/>
    <w:uiPriority w:val="99"/>
    <w:semiHidden/>
    <w:unhideWhenUsed/>
    <w:rsid w:val="00933D2B"/>
    <w:rPr>
      <w:rFonts w:ascii="Times New Roman" w:hAnsi="Times New Roman" w:cs="Times New Roman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33D2B"/>
    <w:rPr>
      <w:rFonts w:ascii="Times New Roman" w:hAnsi="Times New Roman" w:cs="Times New Roman"/>
      <w:sz w:val="18"/>
      <w:szCs w:val="18"/>
    </w:rPr>
  </w:style>
  <w:style w:type="paragraph" w:styleId="Podnadpis">
    <w:name w:val="Subtitle"/>
    <w:basedOn w:val="Normln"/>
    <w:next w:val="Normln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2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Odstavecseseznamem">
    <w:name w:val="List Paragraph"/>
    <w:basedOn w:val="Normln"/>
    <w:uiPriority w:val="34"/>
    <w:qFormat/>
    <w:rsid w:val="00096D0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VllR8vZnagpOwTXVZc+DiQuyQog==">AMUW2mUV1lfkpnEjJT04VxVpY3vDcHaNRKpnVA5AblinXBP6TSGq1FjHGBoSaxdZC698LnWQQxaohtZstoELHMBIjgB8JOHVgXWwnG3OjWQJ3U3Fm/H9RjtVh3R1ReF2/GvSZscTq55k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168</Words>
  <Characters>992</Characters>
  <Application>Microsoft Office Word</Application>
  <DocSecurity>0</DocSecurity>
  <Lines>8</Lines>
  <Paragraphs>2</Paragraphs>
  <ScaleCrop>false</ScaleCrop>
  <Company/>
  <LinksUpToDate>false</LinksUpToDate>
  <CharactersWithSpaces>1158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Matyáš Trnka</dc:creator>
  <cp:lastModifiedBy>Evžen Černoch</cp:lastModifiedBy>
  <cp:revision>3</cp:revision>
  <dcterms:created xsi:type="dcterms:W3CDTF">2019-03-17T16:16:00Z</dcterms:created>
  <dcterms:modified xsi:type="dcterms:W3CDTF">2021-11-13T17:59:00Z</dcterms:modified>
</cp:coreProperties>
</file>