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Lívia má ráda Slovensko aneb……………………………………………………………………..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Doma </w:t>
      </w:r>
      <w:r w:rsidDel="00000000" w:rsidR="00000000" w:rsidRPr="00000000">
        <w:rPr>
          <w:b w:val="1"/>
          <w:color w:val="ff0000"/>
          <w:rtl w:val="0"/>
        </w:rPr>
        <w:t xml:space="preserve">2min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 je pro vás symbol domova?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 je pro vás symbol vaší vlasti?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 pro vás symbolizuje Českou republiku?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Tipni si, kolik z tvých spolužáků bude mít stejnou odpověď na druhou a třetí otázku.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Které skupiny lidí na území našeho státu bodou mít na druhou a třetí otázku odlišnou odpověď?</w:t>
      </w:r>
      <w:r w:rsidDel="00000000" w:rsidR="00000000" w:rsidRPr="00000000">
        <w:rPr>
          <w:color w:val="ff0000"/>
          <w:rtl w:val="0"/>
        </w:rPr>
        <w:t xml:space="preserve"> cizinci (otevírací cvičení, díky kterému především mladší žáci mohou začít rozlišovat mezi státem jako insitucí a širším pojetím domova, které mohou obývat různé národy)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2561908" cy="1693329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1908" cy="1693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</w:t>
      </w:r>
      <w:r w:rsidDel="00000000" w:rsidR="00000000" w:rsidRPr="00000000">
        <w:rPr/>
        <w:drawing>
          <wp:inline distB="114300" distT="114300" distL="114300" distR="114300">
            <wp:extent cx="2368449" cy="1729058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8449" cy="17290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Doma nejlépe  </w:t>
      </w:r>
      <w:r w:rsidDel="00000000" w:rsidR="00000000" w:rsidRPr="00000000">
        <w:rPr>
          <w:b w:val="1"/>
          <w:color w:val="ff0000"/>
          <w:rtl w:val="0"/>
        </w:rPr>
        <w:t xml:space="preserve">2min (realizace i formou brainstormingu)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  <w:t xml:space="preserve">Jste rádi, že žijete právě tady? Proč? Vypište tři důvody a </w:t>
      </w:r>
      <w:r w:rsidDel="00000000" w:rsidR="00000000" w:rsidRPr="00000000">
        <w:rPr>
          <w:u w:val="single"/>
          <w:rtl w:val="0"/>
        </w:rPr>
        <w:t xml:space="preserve">podtrhněte</w:t>
      </w:r>
      <w:r w:rsidDel="00000000" w:rsidR="00000000" w:rsidRPr="00000000">
        <w:rPr>
          <w:rtl w:val="0"/>
        </w:rPr>
        <w:t xml:space="preserve"> ten, který považujete za nejdůležitější.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  <w:t xml:space="preserve">…</w:t>
      </w:r>
      <w:r w:rsidDel="00000000" w:rsidR="00000000" w:rsidRPr="00000000">
        <w:rPr>
          <w:color w:val="ff0000"/>
          <w:rtl w:val="0"/>
        </w:rPr>
        <w:t xml:space="preserve">Kromě toho, že žáci často zmiňují, že se jim zde líbí, začnou jmenovat i služby státu, jako zdravotnictví, školství - vyjadřují se z pozice občana, ne příslušníka národa (v kontrastu s projevem Lívie).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………………………………………………………………………………………….</w:t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  <w:t xml:space="preserve">Porovnejte své odpovědi se třídou.</w:t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U sousedů </w:t>
      </w:r>
      <w:r w:rsidDel="00000000" w:rsidR="00000000" w:rsidRPr="00000000">
        <w:rPr>
          <w:b w:val="1"/>
          <w:color w:val="ff0000"/>
          <w:rtl w:val="0"/>
        </w:rPr>
        <w:t xml:space="preserve">5min</w:t>
      </w:r>
    </w:p>
    <w:p w:rsidR="00000000" w:rsidDel="00000000" w:rsidP="00000000" w:rsidRDefault="00000000" w:rsidRPr="00000000" w14:paraId="00000019">
      <w:pPr>
        <w:ind w:left="0" w:firstLine="72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Práce s videem </w:t>
      </w:r>
      <w:hyperlink r:id="rId9">
        <w:r w:rsidDel="00000000" w:rsidR="00000000" w:rsidRPr="00000000">
          <w:rPr>
            <w:b w:val="1"/>
            <w:color w:val="ff0000"/>
            <w:u w:val="single"/>
            <w:rtl w:val="0"/>
          </w:rPr>
          <w:t xml:space="preserve">https://www.youtube.com/watch?v=zwHi_YjDNz8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Odkaz není uveden přímo v pracovním listu, aby v případě samostatné práce žáci nepracovali rovnou se zvukem.</w:t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2010092" cy="1131963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0092" cy="1131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</w:t>
      </w:r>
      <w:r w:rsidDel="00000000" w:rsidR="00000000" w:rsidRPr="00000000">
        <w:rPr/>
        <w:drawing>
          <wp:inline distB="114300" distT="114300" distL="114300" distR="114300">
            <wp:extent cx="2330349" cy="1128989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0349" cy="11289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  <w:t xml:space="preserve">Lívia je doma na Slovensku. Na základě zhlédnutí videa si představ, jakými slovy vyjadřuje příslušnost ke své domovině.</w:t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Instrukce:</w:t>
      </w:r>
      <w:r w:rsidDel="00000000" w:rsidR="00000000" w:rsidRPr="00000000">
        <w:rPr>
          <w:rtl w:val="0"/>
        </w:rPr>
        <w:t xml:space="preserve"> Podívejte se bez zvuku na 45 sekund videa. Pomocou prekladača si v slovenčine pripravte, čo Lívia formou tzv. voiceover hovorí. Svoju prácu prezentujte pred triedou a dajte si pozor na prízvuk.</w:t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(Voiceover, nebo také voice-over, je anglický termín z oblasti filmové a televizní tvorby, který označuje mluvené slovo pronášené hlasem, jehož nositel není přítomen v obraze.)</w:t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color w:val="ff0000"/>
        </w:rPr>
      </w:pPr>
      <w:r w:rsidDel="00000000" w:rsidR="00000000" w:rsidRPr="00000000">
        <w:rPr>
          <w:rtl w:val="0"/>
        </w:rPr>
        <w:t xml:space="preserve">Zde si můžeš text připravit: </w:t>
      </w:r>
      <w:r w:rsidDel="00000000" w:rsidR="00000000" w:rsidRPr="00000000">
        <w:rPr>
          <w:color w:val="ff0000"/>
          <w:rtl w:val="0"/>
        </w:rPr>
        <w:t xml:space="preserve">Možno nechat každého žáka říct jen jednu větu s tím, aby neopakoval to, co už bylo sděleno. Výrazně se ušetří čas.</w:t>
      </w:r>
    </w:p>
    <w:p w:rsidR="00000000" w:rsidDel="00000000" w:rsidP="00000000" w:rsidRDefault="00000000" w:rsidRPr="00000000" w14:paraId="00000023">
      <w:pPr>
        <w:ind w:left="0" w:firstLine="0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Získáme materiál, který později dáme do kontrastu s Líviinou promluvou, protože běžným žákům je potřeba vyznávat se ze svého vztahu k zemi spíše trapné. Nebo může být účel cvičení brán čistě pro zábavu:)</w:t>
      </w:r>
    </w:p>
    <w:p w:rsidR="00000000" w:rsidDel="00000000" w:rsidP="00000000" w:rsidRDefault="00000000" w:rsidRPr="00000000" w14:paraId="00000025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Podívejte se na video i se zvukem. Zaujalo/zarazilo/překvapilo vás něco v projevu Lívie?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Pokud žáci Lívii neznali, často vyjadřovali antipatie, aniž by uměli přesně specifikovat proč.  Zmiňuji, že pro mě je video příkladem soudobého fašismu, a získám zvědavé motivované žáky pro práci s druhým pracovním listem. </w:t>
      </w:r>
    </w:p>
    <w:p w:rsidR="00000000" w:rsidDel="00000000" w:rsidP="00000000" w:rsidRDefault="00000000" w:rsidRPr="00000000" w14:paraId="00000029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Srovnejte své odpovědi se třídou a doplňte do názvu pracovního listu téma, kterého se video podle vás týká a kterému se po tomto úvodu budeme věnovat v pracovním listu č. 2.</w:t>
      </w:r>
    </w:p>
    <w:p w:rsidR="00000000" w:rsidDel="00000000" w:rsidP="00000000" w:rsidRDefault="00000000" w:rsidRPr="00000000" w14:paraId="0000002B">
      <w:pPr>
        <w:ind w:left="0" w:firstLine="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Pojem nacionalismus u mého vzorku žáků v předcházejícím cvičení nezazněl, proto jsem rovnou ze cvičení 4 přešla k druhému pracovnímu listu.</w:t>
      </w:r>
    </w:p>
    <w:p w:rsidR="00000000" w:rsidDel="00000000" w:rsidP="00000000" w:rsidRDefault="00000000" w:rsidRPr="00000000" w14:paraId="0000002C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6840" w:w="11900" w:orient="portrait"/>
      <w:pgMar w:bottom="1983" w:top="2055" w:left="1133" w:right="1128" w:header="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Boston Heav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-1417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bookmarkStart w:colFirst="0" w:colLast="0" w:name="_heading=h.gjdgxs" w:id="0"/>
    <w:bookmarkEnd w:id="0"/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-689635</wp:posOffset>
          </wp:positionH>
          <wp:positionV relativeFrom="paragraph">
            <wp:posOffset>17591</wp:posOffset>
          </wp:positionV>
          <wp:extent cx="7499109" cy="10612184"/>
          <wp:effectExtent b="0" l="0" r="0" t="0"/>
          <wp:wrapNone/>
          <wp:docPr id="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99109" cy="1061218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Boston Heavy" w:cs="Boston Heavy" w:eastAsia="Boston Heavy" w:hAnsi="Boston Heavy"/>
      <w:b w:val="1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Boston Heavy" w:cs="Boston Heavy" w:eastAsia="Boston Heavy" w:hAnsi="Boston Heavy"/>
      <w:b w:val="1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Boston Heavy" w:cs="Boston Heavy" w:eastAsia="Boston Heavy" w:hAnsi="Boston Heavy"/>
      <w:b w:val="1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312500"/>
  </w:style>
  <w:style w:type="paragraph" w:styleId="Nadpis1">
    <w:name w:val="heading 1"/>
    <w:basedOn w:val="Normln"/>
    <w:next w:val="Normln"/>
    <w:link w:val="Nadpis1Char"/>
    <w:uiPriority w:val="9"/>
    <w:qFormat w:val="1"/>
    <w:rsid w:val="00753C06"/>
    <w:pPr>
      <w:keepNext w:val="1"/>
      <w:keepLines w:val="1"/>
      <w:spacing w:before="240"/>
      <w:outlineLvl w:val="0"/>
    </w:pPr>
    <w:rPr>
      <w:rFonts w:ascii="Boston Heavy" w:hAnsi="Boston Heavy" w:cstheme="majorBidi" w:eastAsiaTheme="majorEastAsia"/>
      <w:b w:val="1"/>
      <w:color w:val="000000" w:themeColor="text1"/>
      <w:sz w:val="32"/>
      <w:szCs w:val="32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JSNadpis1" w:customStyle="1">
    <w:name w:val="JS_Nadpis_1"/>
    <w:basedOn w:val="Normln"/>
    <w:qFormat w:val="1"/>
    <w:rsid w:val="00753C06"/>
    <w:rPr>
      <w:rFonts w:ascii="Boston Heavy" w:hAnsi="Boston Heavy"/>
      <w:b w:val="1"/>
      <w:sz w:val="48"/>
      <w:szCs w:val="48"/>
    </w:rPr>
  </w:style>
  <w:style w:type="character" w:styleId="Nadpis1Char" w:customStyle="1">
    <w:name w:val="Nadpis 1 Char"/>
    <w:basedOn w:val="Standardnpsmoodstavce"/>
    <w:link w:val="Nadpis1"/>
    <w:uiPriority w:val="9"/>
    <w:rsid w:val="00753C06"/>
    <w:rPr>
      <w:rFonts w:ascii="Boston Heavy" w:hAnsi="Boston Heavy" w:cstheme="majorBidi" w:eastAsiaTheme="majorEastAsia"/>
      <w:b w:val="1"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 w:val="1"/>
    <w:rsid w:val="005A2F33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 w:val="1"/>
    <w:rsid w:val="005A2F33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933D2B"/>
    <w:rPr>
      <w:rFonts w:ascii="Times New Roman" w:cs="Times New Roman" w:hAnsi="Times New Roman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933D2B"/>
    <w:rPr>
      <w:rFonts w:ascii="Times New Roman" w:cs="Times New Roman" w:hAnsi="Times New Roman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zwHi_YjDNz8" TargetMode="External"/><Relationship Id="rId15" Type="http://schemas.openxmlformats.org/officeDocument/2006/relationships/footer" Target="footer1.xml"/><Relationship Id="rId14" Type="http://schemas.openxmlformats.org/officeDocument/2006/relationships/header" Target="header3.xml"/><Relationship Id="rId17" Type="http://schemas.openxmlformats.org/officeDocument/2006/relationships/footer" Target="footer2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6dKVFzS+RjkYPxn3ay0FhBtNUg==">AMUW2mUYApyq/FfKzAfo+ZLnUFIi90frQVY0l5mx5qB+bOZknZzmJIrEE/7hi/3oYMWkStt64/cIfkop5J53TshVgLsfRevQA9D3ejrPRurG/gh6xdbrmEILuF9eLmRZTE5Adwcj+dMg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2019-03-17T16:16:00Z</dcterms:created>
  <dc:creator>Matyáš Trnka</dc:creator>
</cp:coreProperties>
</file>