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Lívia má ráda Slovensko aneb analýza videa</w:t>
      </w:r>
    </w:p>
    <w:p w:rsidR="00000000" w:rsidDel="00000000" w:rsidP="00000000" w:rsidRDefault="00000000" w:rsidRPr="00000000" w14:paraId="00000002">
      <w:pPr>
        <w:jc w:val="center"/>
        <w:rPr>
          <w:b w:val="1"/>
          <w:sz w:val="36"/>
          <w:szCs w:val="36"/>
        </w:rPr>
      </w:pPr>
      <w:r w:rsidDel="00000000" w:rsidR="00000000" w:rsidRPr="00000000">
        <w:rPr>
          <w:rtl w:val="0"/>
        </w:rPr>
      </w:r>
    </w:p>
    <w:p w:rsidR="00000000" w:rsidDel="00000000" w:rsidP="00000000" w:rsidRDefault="00000000" w:rsidRPr="00000000" w14:paraId="00000003">
      <w:pPr>
        <w:ind w:left="720" w:firstLine="0"/>
        <w:jc w:val="center"/>
        <w:rPr>
          <w:b w:val="1"/>
          <w:sz w:val="36"/>
          <w:szCs w:val="36"/>
        </w:rPr>
      </w:pPr>
      <w:hyperlink r:id="rId7">
        <w:r w:rsidDel="00000000" w:rsidR="00000000" w:rsidRPr="00000000">
          <w:rPr>
            <w:b w:val="1"/>
            <w:color w:val="1155cc"/>
            <w:u w:val="single"/>
            <w:rtl w:val="0"/>
          </w:rPr>
          <w:t xml:space="preserve">https://www.youtube.com/watch?v=zwHi_YjDNz8</w:t>
        </w:r>
      </w:hyperlink>
      <w:r w:rsidDel="00000000" w:rsidR="00000000" w:rsidRPr="00000000">
        <w:rPr>
          <w:rtl w:val="0"/>
        </w:rPr>
      </w:r>
    </w:p>
    <w:p w:rsidR="00000000" w:rsidDel="00000000" w:rsidP="00000000" w:rsidRDefault="00000000" w:rsidRPr="00000000" w14:paraId="00000004">
      <w:pPr>
        <w:ind w:left="720" w:firstLine="0"/>
        <w:jc w:val="center"/>
        <w:rPr>
          <w:b w:val="1"/>
          <w:sz w:val="36"/>
          <w:szCs w:val="36"/>
        </w:rPr>
      </w:pPr>
      <w:r w:rsidDel="00000000" w:rsidR="00000000" w:rsidRPr="00000000">
        <w:rPr>
          <w:b w:val="1"/>
          <w:sz w:val="36"/>
          <w:szCs w:val="36"/>
        </w:rPr>
        <w:drawing>
          <wp:inline distB="114300" distT="114300" distL="114300" distR="114300">
            <wp:extent cx="3503393" cy="1966913"/>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03393"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720" w:firstLine="0"/>
        <w:rPr>
          <w:b w:val="1"/>
          <w:sz w:val="36"/>
          <w:szCs w:val="3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2"/>
        </w:numPr>
        <w:ind w:left="720" w:hanging="360"/>
        <w:rPr>
          <w:b w:val="1"/>
          <w:u w:val="none"/>
        </w:rPr>
      </w:pPr>
      <w:r w:rsidDel="00000000" w:rsidR="00000000" w:rsidRPr="00000000">
        <w:rPr>
          <w:b w:val="1"/>
          <w:rtl w:val="0"/>
        </w:rPr>
        <w:t xml:space="preserve">Forma prvních 45 sekund.</w:t>
      </w:r>
    </w:p>
    <w:p w:rsidR="00000000" w:rsidDel="00000000" w:rsidP="00000000" w:rsidRDefault="00000000" w:rsidRPr="00000000" w14:paraId="00000008">
      <w:pPr>
        <w:ind w:left="720" w:firstLine="0"/>
        <w:rPr>
          <w:color w:val="ff0000"/>
        </w:rPr>
      </w:pPr>
      <w:r w:rsidDel="00000000" w:rsidR="00000000" w:rsidRPr="00000000">
        <w:rPr>
          <w:color w:val="ff0000"/>
          <w:rtl w:val="0"/>
        </w:rPr>
        <w:t xml:space="preserve">Žáci, kteří Lívii znají, se jen těžko oprošťují od negativní interpretace (Lívia ve videích fašistického Kulturblogu vystupuje proti “moderním ženám”, feminismus označuje za rakovinu, podobně se vyjadřuje o LGBT komunitě...i proto je i u určité části české mladé populace známá a nenáviděná). </w:t>
      </w:r>
    </w:p>
    <w:p w:rsidR="00000000" w:rsidDel="00000000" w:rsidP="00000000" w:rsidRDefault="00000000" w:rsidRPr="00000000" w14:paraId="00000009">
      <w:pPr>
        <w:ind w:left="720" w:firstLine="0"/>
        <w:rPr>
          <w:color w:val="ff0000"/>
        </w:rPr>
      </w:pPr>
      <w:r w:rsidDel="00000000" w:rsidR="00000000" w:rsidRPr="00000000">
        <w:rPr>
          <w:color w:val="ff0000"/>
          <w:rtl w:val="0"/>
        </w:rPr>
        <w:t xml:space="preserve">Nicméně uznání profesionality zpracování videa a Líviina projevu poukazuje na to, že nositel extremistických a nedemokratických projevů může působit na první pohled zcela nevinně, tedy ne jako holohlavý mladík v kanadách, který řve nenávistná hesla. O to nebezpečnější tento spot je. </w:t>
      </w:r>
    </w:p>
    <w:p w:rsidR="00000000" w:rsidDel="00000000" w:rsidP="00000000" w:rsidRDefault="00000000" w:rsidRPr="00000000" w14:paraId="0000000A">
      <w:pPr>
        <w:ind w:left="720" w:firstLine="0"/>
        <w:rPr>
          <w:color w:val="ff0000"/>
        </w:rPr>
      </w:pPr>
      <w:r w:rsidDel="00000000" w:rsidR="00000000" w:rsidRPr="00000000">
        <w:rPr>
          <w:color w:val="ff0000"/>
          <w:rtl w:val="0"/>
        </w:rPr>
        <w:t xml:space="preserve">Finančně byl podpořen stranou LSNS Mariana Kotleby a fungoval jako předvolební poutač. </w:t>
      </w:r>
      <w:r w:rsidDel="00000000" w:rsidR="00000000" w:rsidRPr="00000000">
        <w:rPr>
          <w:rtl w:val="0"/>
        </w:rPr>
      </w:r>
    </w:p>
    <w:p w:rsidR="00000000" w:rsidDel="00000000" w:rsidP="00000000" w:rsidRDefault="00000000" w:rsidRPr="00000000" w14:paraId="0000000B">
      <w:pPr>
        <w:ind w:left="720" w:firstLine="0"/>
        <w:rPr>
          <w:b w:val="1"/>
        </w:rPr>
      </w:pPr>
      <w:r w:rsidDel="00000000" w:rsidR="00000000" w:rsidRPr="00000000">
        <w:rPr>
          <w:rtl w:val="0"/>
        </w:rPr>
      </w:r>
    </w:p>
    <w:p w:rsidR="00000000" w:rsidDel="00000000" w:rsidP="00000000" w:rsidRDefault="00000000" w:rsidRPr="00000000" w14:paraId="0000000C">
      <w:pPr>
        <w:ind w:left="720" w:firstLine="0"/>
        <w:rPr>
          <w:b w:val="1"/>
        </w:rPr>
      </w:pPr>
      <w:r w:rsidDel="00000000" w:rsidR="00000000" w:rsidRPr="00000000">
        <w:rPr>
          <w:b w:val="1"/>
          <w:rtl w:val="0"/>
        </w:rPr>
        <w:t xml:space="preserve">1. Ohodnoťte známkou 1 až 5 (jako ve škole):</w:t>
      </w:r>
    </w:p>
    <w:p w:rsidR="00000000" w:rsidDel="00000000" w:rsidP="00000000" w:rsidRDefault="00000000" w:rsidRPr="00000000" w14:paraId="0000000D">
      <w:pPr>
        <w:ind w:left="720" w:firstLine="0"/>
        <w:rPr/>
      </w:pPr>
      <w:r w:rsidDel="00000000" w:rsidR="00000000" w:rsidRPr="00000000">
        <w:rPr>
          <w:rtl w:val="0"/>
        </w:rPr>
        <w:t xml:space="preserve">kvalita obrazu</w:t>
      </w:r>
    </w:p>
    <w:p w:rsidR="00000000" w:rsidDel="00000000" w:rsidP="00000000" w:rsidRDefault="00000000" w:rsidRPr="00000000" w14:paraId="0000000E">
      <w:pPr>
        <w:ind w:left="720" w:firstLine="0"/>
        <w:rPr/>
      </w:pPr>
      <w:r w:rsidDel="00000000" w:rsidR="00000000" w:rsidRPr="00000000">
        <w:rPr>
          <w:rtl w:val="0"/>
        </w:rPr>
        <w:t xml:space="preserve">kvalita zvuku</w:t>
      </w:r>
    </w:p>
    <w:p w:rsidR="00000000" w:rsidDel="00000000" w:rsidP="00000000" w:rsidRDefault="00000000" w:rsidRPr="00000000" w14:paraId="0000000F">
      <w:pPr>
        <w:ind w:left="720" w:firstLine="0"/>
        <w:rPr/>
      </w:pPr>
      <w:r w:rsidDel="00000000" w:rsidR="00000000" w:rsidRPr="00000000">
        <w:rPr>
          <w:rtl w:val="0"/>
        </w:rPr>
        <w:t xml:space="preserve">kvalita celkového zpracování</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b w:val="1"/>
          <w:rtl w:val="0"/>
        </w:rPr>
        <w:t xml:space="preserve">2. Vyjádřete slovem, jakým dojmem</w:t>
      </w:r>
      <w:r w:rsidDel="00000000" w:rsidR="00000000" w:rsidRPr="00000000">
        <w:rPr>
          <w:rtl w:val="0"/>
        </w:rPr>
        <w:t xml:space="preserve"> na vás forma (ne obsah) videa působí:</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numPr>
          <w:ilvl w:val="0"/>
          <w:numId w:val="2"/>
        </w:numPr>
        <w:ind w:left="720" w:hanging="360"/>
        <w:rPr>
          <w:b w:val="1"/>
        </w:rPr>
      </w:pPr>
      <w:r w:rsidDel="00000000" w:rsidR="00000000" w:rsidRPr="00000000">
        <w:rPr>
          <w:b w:val="1"/>
          <w:rtl w:val="0"/>
        </w:rPr>
        <w:t xml:space="preserve">Formální obsah prvních 45 sekund.</w:t>
      </w:r>
    </w:p>
    <w:p w:rsidR="00000000" w:rsidDel="00000000" w:rsidP="00000000" w:rsidRDefault="00000000" w:rsidRPr="00000000" w14:paraId="00000015">
      <w:pPr>
        <w:ind w:left="720" w:firstLine="0"/>
        <w:rPr>
          <w:b w:val="1"/>
        </w:rPr>
      </w:pPr>
      <w:r w:rsidDel="00000000" w:rsidR="00000000" w:rsidRPr="00000000">
        <w:rPr>
          <w:rtl w:val="0"/>
        </w:rPr>
      </w:r>
    </w:p>
    <w:p w:rsidR="00000000" w:rsidDel="00000000" w:rsidP="00000000" w:rsidRDefault="00000000" w:rsidRPr="00000000" w14:paraId="00000016">
      <w:pPr>
        <w:numPr>
          <w:ilvl w:val="0"/>
          <w:numId w:val="10"/>
        </w:numPr>
        <w:ind w:left="1440" w:hanging="360"/>
        <w:rPr>
          <w:b w:val="1"/>
          <w:u w:val="none"/>
        </w:rPr>
      </w:pPr>
      <w:r w:rsidDel="00000000" w:rsidR="00000000" w:rsidRPr="00000000">
        <w:rPr>
          <w:b w:val="1"/>
          <w:rtl w:val="0"/>
        </w:rPr>
        <w:t xml:space="preserve">Obraz:</w:t>
      </w:r>
      <w:r w:rsidDel="00000000" w:rsidR="00000000" w:rsidRPr="00000000">
        <w:rPr>
          <w:rtl w:val="0"/>
        </w:rPr>
      </w:r>
    </w:p>
    <w:p w:rsidR="00000000" w:rsidDel="00000000" w:rsidP="00000000" w:rsidRDefault="00000000" w:rsidRPr="00000000" w14:paraId="00000017">
      <w:pPr>
        <w:ind w:left="1440" w:firstLine="0"/>
        <w:rPr/>
      </w:pPr>
      <w:r w:rsidDel="00000000" w:rsidR="00000000" w:rsidRPr="00000000">
        <w:rPr>
          <w:rtl w:val="0"/>
        </w:rPr>
        <w:t xml:space="preserve">Koho vidíte? </w:t>
      </w:r>
    </w:p>
    <w:p w:rsidR="00000000" w:rsidDel="00000000" w:rsidP="00000000" w:rsidRDefault="00000000" w:rsidRPr="00000000" w14:paraId="00000018">
      <w:pPr>
        <w:ind w:left="1440" w:firstLine="0"/>
        <w:rPr/>
      </w:pPr>
      <w:r w:rsidDel="00000000" w:rsidR="00000000" w:rsidRPr="00000000">
        <w:rPr>
          <w:rtl w:val="0"/>
        </w:rPr>
        <w:t xml:space="preserve">Jak působí?</w:t>
      </w:r>
    </w:p>
    <w:p w:rsidR="00000000" w:rsidDel="00000000" w:rsidP="00000000" w:rsidRDefault="00000000" w:rsidRPr="00000000" w14:paraId="00000019">
      <w:pPr>
        <w:ind w:left="1440" w:firstLine="0"/>
        <w:rPr/>
      </w:pPr>
      <w:r w:rsidDel="00000000" w:rsidR="00000000" w:rsidRPr="00000000">
        <w:rPr>
          <w:rtl w:val="0"/>
        </w:rPr>
      </w:r>
    </w:p>
    <w:p w:rsidR="00000000" w:rsidDel="00000000" w:rsidP="00000000" w:rsidRDefault="00000000" w:rsidRPr="00000000" w14:paraId="0000001A">
      <w:pPr>
        <w:ind w:left="1440" w:firstLine="0"/>
        <w:rPr>
          <w:color w:val="ff0000"/>
        </w:rPr>
      </w:pPr>
      <w:r w:rsidDel="00000000" w:rsidR="00000000" w:rsidRPr="00000000">
        <w:rPr>
          <w:rtl w:val="0"/>
        </w:rPr>
        <w:t xml:space="preserve">Co vidíte? </w:t>
      </w:r>
      <w:r w:rsidDel="00000000" w:rsidR="00000000" w:rsidRPr="00000000">
        <w:rPr>
          <w:color w:val="ff0000"/>
          <w:rtl w:val="0"/>
        </w:rPr>
        <w:t xml:space="preserve">Idylický obraz</w:t>
      </w:r>
      <w:r w:rsidDel="00000000" w:rsidR="00000000" w:rsidRPr="00000000">
        <w:rPr>
          <w:rtl w:val="0"/>
        </w:rPr>
        <w:t xml:space="preserve"> </w:t>
      </w:r>
      <w:r w:rsidDel="00000000" w:rsidR="00000000" w:rsidRPr="00000000">
        <w:rPr>
          <w:color w:val="ff0000"/>
          <w:rtl w:val="0"/>
        </w:rPr>
        <w:t xml:space="preserve">(Lívia v projevu burcuje k obraně Slovenska ne jako státu, ale jako k rodné hroudě, vlasti, ke které nás pojí pokrevné pouto národa, který na jeho místě odpradávna žil. V pojetí národního státu Slovenska pak ostatní národy žijící na tomto území jsou de facto na návštěvě a podle toho by se měly chovat.)</w:t>
      </w:r>
    </w:p>
    <w:p w:rsidR="00000000" w:rsidDel="00000000" w:rsidP="00000000" w:rsidRDefault="00000000" w:rsidRPr="00000000" w14:paraId="0000001B">
      <w:pPr>
        <w:ind w:left="1440" w:firstLine="0"/>
        <w:rPr/>
      </w:pPr>
      <w:r w:rsidDel="00000000" w:rsidR="00000000" w:rsidRPr="00000000">
        <w:rPr>
          <w:rtl w:val="0"/>
        </w:rPr>
        <w:t xml:space="preserve">Jak působí?</w:t>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numPr>
          <w:ilvl w:val="0"/>
          <w:numId w:val="10"/>
        </w:numPr>
        <w:ind w:left="1440" w:hanging="360"/>
        <w:rPr>
          <w:b w:val="1"/>
        </w:rPr>
      </w:pPr>
      <w:r w:rsidDel="00000000" w:rsidR="00000000" w:rsidRPr="00000000">
        <w:rPr>
          <w:b w:val="1"/>
          <w:rtl w:val="0"/>
        </w:rPr>
        <w:t xml:space="preserve">Zvuk </w:t>
      </w:r>
    </w:p>
    <w:p w:rsidR="00000000" w:rsidDel="00000000" w:rsidP="00000000" w:rsidRDefault="00000000" w:rsidRPr="00000000" w14:paraId="0000001E">
      <w:pPr>
        <w:ind w:left="1440" w:firstLine="0"/>
        <w:rPr/>
      </w:pPr>
      <w:r w:rsidDel="00000000" w:rsidR="00000000" w:rsidRPr="00000000">
        <w:rPr>
          <w:rtl w:val="0"/>
        </w:rPr>
        <w:t xml:space="preserve">Hraje hudba?</w:t>
      </w:r>
    </w:p>
    <w:p w:rsidR="00000000" w:rsidDel="00000000" w:rsidP="00000000" w:rsidRDefault="00000000" w:rsidRPr="00000000" w14:paraId="0000001F">
      <w:pPr>
        <w:ind w:left="1440" w:firstLine="0"/>
        <w:rPr/>
      </w:pPr>
      <w:r w:rsidDel="00000000" w:rsidR="00000000" w:rsidRPr="00000000">
        <w:rPr>
          <w:rtl w:val="0"/>
        </w:rPr>
        <w:t xml:space="preserve">Jak působí?</w:t>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ind w:left="1440" w:firstLine="0"/>
        <w:rPr/>
      </w:pPr>
      <w:r w:rsidDel="00000000" w:rsidR="00000000" w:rsidRPr="00000000">
        <w:rPr>
          <w:rtl w:val="0"/>
        </w:rPr>
        <w:t xml:space="preserve">Kdo mluví?</w:t>
      </w:r>
    </w:p>
    <w:p w:rsidR="00000000" w:rsidDel="00000000" w:rsidP="00000000" w:rsidRDefault="00000000" w:rsidRPr="00000000" w14:paraId="00000022">
      <w:pPr>
        <w:ind w:left="1440" w:firstLine="0"/>
        <w:rPr/>
      </w:pPr>
      <w:r w:rsidDel="00000000" w:rsidR="00000000" w:rsidRPr="00000000">
        <w:rPr>
          <w:rtl w:val="0"/>
        </w:rPr>
        <w:t xml:space="preserve">Jak působí?</w:t>
      </w:r>
    </w:p>
    <w:p w:rsidR="00000000" w:rsidDel="00000000" w:rsidP="00000000" w:rsidRDefault="00000000" w:rsidRPr="00000000" w14:paraId="00000023">
      <w:pPr>
        <w:ind w:left="1440" w:firstLine="0"/>
        <w:rPr/>
      </w:pPr>
      <w:r w:rsidDel="00000000" w:rsidR="00000000" w:rsidRPr="00000000">
        <w:rPr>
          <w:rtl w:val="0"/>
        </w:rPr>
      </w:r>
    </w:p>
    <w:p w:rsidR="00000000" w:rsidDel="00000000" w:rsidP="00000000" w:rsidRDefault="00000000" w:rsidRPr="00000000" w14:paraId="00000024">
      <w:pPr>
        <w:numPr>
          <w:ilvl w:val="0"/>
          <w:numId w:val="10"/>
        </w:numPr>
        <w:ind w:left="1440" w:hanging="360"/>
        <w:rPr/>
      </w:pPr>
      <w:r w:rsidDel="00000000" w:rsidR="00000000" w:rsidRPr="00000000">
        <w:rPr>
          <w:rtl w:val="0"/>
        </w:rPr>
        <w:t xml:space="preserve">Myslíte, že výsledný dojem, který na vás tato část videa má, se shoduje se záměrem jeho autorů? </w:t>
      </w:r>
      <w:r w:rsidDel="00000000" w:rsidR="00000000" w:rsidRPr="00000000">
        <w:rPr>
          <w:color w:val="ff0000"/>
          <w:rtl w:val="0"/>
        </w:rPr>
        <w:t xml:space="preserve">neboli Je video zpracováno profesionálně? Funguje tak, jak má?</w:t>
      </w:r>
    </w:p>
    <w:p w:rsidR="00000000" w:rsidDel="00000000" w:rsidP="00000000" w:rsidRDefault="00000000" w:rsidRPr="00000000" w14:paraId="00000025">
      <w:pPr>
        <w:ind w:left="1440" w:firstLine="0"/>
        <w:rPr/>
      </w:pPr>
      <w:r w:rsidDel="00000000" w:rsidR="00000000" w:rsidRPr="00000000">
        <w:rPr>
          <w:rtl w:val="0"/>
        </w:rPr>
      </w:r>
    </w:p>
    <w:p w:rsidR="00000000" w:rsidDel="00000000" w:rsidP="00000000" w:rsidRDefault="00000000" w:rsidRPr="00000000" w14:paraId="00000026">
      <w:pPr>
        <w:ind w:left="1440" w:firstLine="0"/>
        <w:rPr>
          <w:b w:val="1"/>
        </w:rPr>
      </w:pPr>
      <w:r w:rsidDel="00000000" w:rsidR="00000000" w:rsidRPr="00000000">
        <w:rPr>
          <w:rtl w:val="0"/>
        </w:rPr>
      </w:r>
    </w:p>
    <w:p w:rsidR="00000000" w:rsidDel="00000000" w:rsidP="00000000" w:rsidRDefault="00000000" w:rsidRPr="00000000" w14:paraId="00000027">
      <w:pPr>
        <w:ind w:left="0" w:firstLine="0"/>
        <w:rPr>
          <w:b w:val="1"/>
        </w:rPr>
      </w:pPr>
      <w:r w:rsidDel="00000000" w:rsidR="00000000" w:rsidRPr="00000000">
        <w:rPr>
          <w:b w:val="1"/>
          <w:rtl w:val="0"/>
        </w:rPr>
        <w:t xml:space="preserve">3. Obsah - výpověď.</w:t>
      </w:r>
    </w:p>
    <w:p w:rsidR="00000000" w:rsidDel="00000000" w:rsidP="00000000" w:rsidRDefault="00000000" w:rsidRPr="00000000" w14:paraId="00000028">
      <w:pPr>
        <w:ind w:left="0" w:firstLine="0"/>
        <w:rPr>
          <w:b w:val="1"/>
        </w:rPr>
      </w:pPr>
      <w:r w:rsidDel="00000000" w:rsidR="00000000" w:rsidRPr="00000000">
        <w:rPr>
          <w:rtl w:val="0"/>
        </w:rPr>
        <w:t xml:space="preserve">Lívia mluví v hádankách. Dokážeš rozluštit, co se skrývá za jejími formulacemi? </w:t>
      </w:r>
      <w:r w:rsidDel="00000000" w:rsidR="00000000" w:rsidRPr="00000000">
        <w:rPr>
          <w:color w:val="ff0000"/>
          <w:rtl w:val="0"/>
        </w:rPr>
        <w:t xml:space="preserve">Nenechte děti dlouho trápit, s textem si většinou neví rady. A to ani ti, kteří Lívii sledují.</w:t>
      </w:r>
      <w:r w:rsidDel="00000000" w:rsidR="00000000" w:rsidRPr="00000000">
        <w:rPr>
          <w:rtl w:val="0"/>
        </w:rPr>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ind w:left="720" w:firstLine="0"/>
        <w:rPr>
          <w:i w:val="1"/>
        </w:rPr>
      </w:pPr>
      <w:r w:rsidDel="00000000" w:rsidR="00000000" w:rsidRPr="00000000">
        <w:rPr>
          <w:i w:val="1"/>
          <w:rtl w:val="0"/>
        </w:rPr>
        <w:t xml:space="preserve">“Nikdy se nebudu cítit tak doma v jiných končinách jako ve své domovině. Patří jí ohromná část mého srdce, ale zdá se, že všichni okolo se své identity zříkají. Evropa se noří do bahna morálního úpadku. Vyhrocuje se zde kulturní válka. Jsme vyháněni za hranice naší vlasti, abychom přežili. Zahraniční síly ovlivňují dění podle svých představ. Pokud se hrdě přihlásíme k naší příslušnosti, označí nás za zločince. Ale řekněme jim dost. Postavme se za Slovensko a milujme ho bez výčitek. Vždyť je tak krásné.”</w:t>
      </w:r>
    </w:p>
    <w:p w:rsidR="00000000" w:rsidDel="00000000" w:rsidP="00000000" w:rsidRDefault="00000000" w:rsidRPr="00000000" w14:paraId="0000002B">
      <w:pPr>
        <w:ind w:left="720" w:firstLine="0"/>
        <w:rPr>
          <w:i w:val="1"/>
        </w:rPr>
      </w:pPr>
      <w:r w:rsidDel="00000000" w:rsidR="00000000" w:rsidRPr="00000000">
        <w:rPr>
          <w:rtl w:val="0"/>
        </w:rPr>
      </w:r>
    </w:p>
    <w:p w:rsidR="00000000" w:rsidDel="00000000" w:rsidP="00000000" w:rsidRDefault="00000000" w:rsidRPr="00000000" w14:paraId="0000002C">
      <w:pPr>
        <w:ind w:left="720" w:firstLine="0"/>
        <w:rPr>
          <w:i w:val="1"/>
        </w:rPr>
      </w:pPr>
      <w:r w:rsidDel="00000000" w:rsidR="00000000" w:rsidRPr="00000000">
        <w:rPr>
          <w:rtl w:val="0"/>
        </w:rPr>
      </w:r>
    </w:p>
    <w:p w:rsidR="00000000" w:rsidDel="00000000" w:rsidP="00000000" w:rsidRDefault="00000000" w:rsidRPr="00000000" w14:paraId="0000002D">
      <w:pPr>
        <w:numPr>
          <w:ilvl w:val="0"/>
          <w:numId w:val="4"/>
        </w:numPr>
        <w:ind w:left="1440" w:hanging="360"/>
        <w:rPr>
          <w:u w:val="none"/>
        </w:rPr>
      </w:pPr>
      <w:r w:rsidDel="00000000" w:rsidR="00000000" w:rsidRPr="00000000">
        <w:rPr>
          <w:rtl w:val="0"/>
        </w:rPr>
        <w:t xml:space="preserve">Vysvětli následující:</w:t>
      </w:r>
      <w:r w:rsidDel="00000000" w:rsidR="00000000" w:rsidRPr="00000000">
        <w:rPr>
          <w:rtl w:val="0"/>
        </w:rPr>
      </w:r>
    </w:p>
    <w:p w:rsidR="00000000" w:rsidDel="00000000" w:rsidP="00000000" w:rsidRDefault="00000000" w:rsidRPr="00000000" w14:paraId="0000002E">
      <w:pPr>
        <w:numPr>
          <w:ilvl w:val="0"/>
          <w:numId w:val="3"/>
        </w:numPr>
        <w:spacing w:line="276" w:lineRule="auto"/>
        <w:ind w:left="2160" w:hanging="360"/>
        <w:rPr>
          <w:u w:val="none"/>
        </w:rPr>
      </w:pPr>
      <w:r w:rsidDel="00000000" w:rsidR="00000000" w:rsidRPr="00000000">
        <w:rPr>
          <w:rtl w:val="0"/>
        </w:rPr>
        <w:t xml:space="preserve">všichni okolo se své identity zříkají</w:t>
      </w:r>
      <w:r w:rsidDel="00000000" w:rsidR="00000000" w:rsidRPr="00000000">
        <w:rPr>
          <w:rtl w:val="0"/>
        </w:rPr>
      </w:r>
    </w:p>
    <w:p w:rsidR="00000000" w:rsidDel="00000000" w:rsidP="00000000" w:rsidRDefault="00000000" w:rsidRPr="00000000" w14:paraId="0000002F">
      <w:pPr>
        <w:spacing w:line="276" w:lineRule="auto"/>
        <w:ind w:left="2160" w:firstLine="0"/>
        <w:rPr/>
      </w:pPr>
      <w:r w:rsidDel="00000000" w:rsidR="00000000" w:rsidRPr="00000000">
        <w:rPr>
          <w:color w:val="ff0000"/>
          <w:rtl w:val="0"/>
        </w:rPr>
        <w:t xml:space="preserve">zříkají se identity Slováků, stávají se Evropany...</w:t>
      </w:r>
      <w:r w:rsidDel="00000000" w:rsidR="00000000" w:rsidRPr="00000000">
        <w:rPr>
          <w:rtl w:val="0"/>
        </w:rPr>
      </w:r>
    </w:p>
    <w:p w:rsidR="00000000" w:rsidDel="00000000" w:rsidP="00000000" w:rsidRDefault="00000000" w:rsidRPr="00000000" w14:paraId="00000030">
      <w:pPr>
        <w:numPr>
          <w:ilvl w:val="0"/>
          <w:numId w:val="8"/>
        </w:numPr>
        <w:spacing w:line="276" w:lineRule="auto"/>
        <w:ind w:left="2160" w:hanging="360"/>
        <w:rPr>
          <w:u w:val="none"/>
        </w:rPr>
      </w:pPr>
      <w:r w:rsidDel="00000000" w:rsidR="00000000" w:rsidRPr="00000000">
        <w:rPr>
          <w:rtl w:val="0"/>
        </w:rPr>
        <w:t xml:space="preserve"> Evropa se noří do bahna morálního úpadku</w:t>
      </w:r>
      <w:r w:rsidDel="00000000" w:rsidR="00000000" w:rsidRPr="00000000">
        <w:rPr>
          <w:rtl w:val="0"/>
        </w:rPr>
      </w:r>
    </w:p>
    <w:p w:rsidR="00000000" w:rsidDel="00000000" w:rsidP="00000000" w:rsidRDefault="00000000" w:rsidRPr="00000000" w14:paraId="00000031">
      <w:pPr>
        <w:spacing w:line="276" w:lineRule="auto"/>
        <w:ind w:left="2160" w:firstLine="0"/>
        <w:rPr>
          <w:color w:val="ff0000"/>
        </w:rPr>
      </w:pPr>
      <w:r w:rsidDel="00000000" w:rsidR="00000000" w:rsidRPr="00000000">
        <w:rPr>
          <w:color w:val="ff0000"/>
          <w:rtl w:val="0"/>
        </w:rPr>
        <w:t xml:space="preserve">odkaz na jinou vztahovou orientaci, transgender, migraci, liberální postoje...</w:t>
      </w:r>
    </w:p>
    <w:p w:rsidR="00000000" w:rsidDel="00000000" w:rsidP="00000000" w:rsidRDefault="00000000" w:rsidRPr="00000000" w14:paraId="00000032">
      <w:pPr>
        <w:numPr>
          <w:ilvl w:val="0"/>
          <w:numId w:val="6"/>
        </w:numPr>
        <w:spacing w:line="276" w:lineRule="auto"/>
        <w:ind w:left="2160" w:hanging="360"/>
        <w:rPr>
          <w:u w:val="none"/>
        </w:rPr>
      </w:pPr>
      <w:r w:rsidDel="00000000" w:rsidR="00000000" w:rsidRPr="00000000">
        <w:rPr>
          <w:rtl w:val="0"/>
        </w:rPr>
        <w:t xml:space="preserve">Vyhrocuje se kulturní válka</w:t>
      </w:r>
      <w:r w:rsidDel="00000000" w:rsidR="00000000" w:rsidRPr="00000000">
        <w:rPr>
          <w:rtl w:val="0"/>
        </w:rPr>
      </w:r>
    </w:p>
    <w:p w:rsidR="00000000" w:rsidDel="00000000" w:rsidP="00000000" w:rsidRDefault="00000000" w:rsidRPr="00000000" w14:paraId="00000033">
      <w:pPr>
        <w:spacing w:line="276" w:lineRule="auto"/>
        <w:ind w:left="2160" w:firstLine="0"/>
        <w:rPr/>
      </w:pPr>
      <w:r w:rsidDel="00000000" w:rsidR="00000000" w:rsidRPr="00000000">
        <w:rPr>
          <w:color w:val="ff0000"/>
          <w:rtl w:val="0"/>
        </w:rPr>
        <w:t xml:space="preserve">islamizace Evropy? Evropanství versus čistota národa? Slniečkári spolu s bratislavskou kaviarňou versus normálni ľudia, kterými jsou  příslušníci slovenského národa?</w:t>
      </w:r>
      <w:r w:rsidDel="00000000" w:rsidR="00000000" w:rsidRPr="00000000">
        <w:rPr>
          <w:rtl w:val="0"/>
        </w:rPr>
      </w:r>
    </w:p>
    <w:p w:rsidR="00000000" w:rsidDel="00000000" w:rsidP="00000000" w:rsidRDefault="00000000" w:rsidRPr="00000000" w14:paraId="00000034">
      <w:pPr>
        <w:numPr>
          <w:ilvl w:val="0"/>
          <w:numId w:val="9"/>
        </w:numPr>
        <w:spacing w:line="276" w:lineRule="auto"/>
        <w:ind w:left="2160" w:hanging="360"/>
        <w:rPr>
          <w:u w:val="none"/>
        </w:rPr>
      </w:pPr>
      <w:r w:rsidDel="00000000" w:rsidR="00000000" w:rsidRPr="00000000">
        <w:rPr>
          <w:rtl w:val="0"/>
        </w:rPr>
        <w:t xml:space="preserve">Jsme vyháněni za hranice naší vlasti, abychom přežili.</w:t>
      </w:r>
      <w:r w:rsidDel="00000000" w:rsidR="00000000" w:rsidRPr="00000000">
        <w:rPr>
          <w:rtl w:val="0"/>
        </w:rPr>
      </w:r>
    </w:p>
    <w:p w:rsidR="00000000" w:rsidDel="00000000" w:rsidP="00000000" w:rsidRDefault="00000000" w:rsidRPr="00000000" w14:paraId="00000035">
      <w:pPr>
        <w:spacing w:line="276" w:lineRule="auto"/>
        <w:ind w:left="2160" w:firstLine="0"/>
        <w:rPr>
          <w:color w:val="ff0000"/>
        </w:rPr>
      </w:pPr>
      <w:r w:rsidDel="00000000" w:rsidR="00000000" w:rsidRPr="00000000">
        <w:rPr>
          <w:color w:val="ff0000"/>
          <w:rtl w:val="0"/>
        </w:rPr>
        <w:t xml:space="preserve">Slováci pracující v ČR, Německu, VB kvůli lepším platovým podmínkám? Nebo je zde vyjádřeno spíš univerzální přesvědčení, že ve státě by nebyli žádní nezaměstnaní, kdyby jim cizinci nebrali práci.</w:t>
      </w:r>
    </w:p>
    <w:p w:rsidR="00000000" w:rsidDel="00000000" w:rsidP="00000000" w:rsidRDefault="00000000" w:rsidRPr="00000000" w14:paraId="00000036">
      <w:pPr>
        <w:numPr>
          <w:ilvl w:val="0"/>
          <w:numId w:val="11"/>
        </w:numPr>
        <w:spacing w:line="276" w:lineRule="auto"/>
        <w:ind w:left="2160" w:hanging="360"/>
        <w:rPr>
          <w:u w:val="none"/>
        </w:rPr>
      </w:pPr>
      <w:r w:rsidDel="00000000" w:rsidR="00000000" w:rsidRPr="00000000">
        <w:rPr>
          <w:rtl w:val="0"/>
        </w:rPr>
        <w:t xml:space="preserve">Zahraniční síly</w:t>
      </w:r>
      <w:r w:rsidDel="00000000" w:rsidR="00000000" w:rsidRPr="00000000">
        <w:rPr>
          <w:rtl w:val="0"/>
        </w:rPr>
      </w:r>
    </w:p>
    <w:p w:rsidR="00000000" w:rsidDel="00000000" w:rsidP="00000000" w:rsidRDefault="00000000" w:rsidRPr="00000000" w14:paraId="00000037">
      <w:pPr>
        <w:spacing w:line="276" w:lineRule="auto"/>
        <w:ind w:left="2160" w:firstLine="0"/>
        <w:rPr>
          <w:color w:val="ff0000"/>
        </w:rPr>
      </w:pPr>
      <w:r w:rsidDel="00000000" w:rsidR="00000000" w:rsidRPr="00000000">
        <w:rPr>
          <w:color w:val="ff0000"/>
          <w:rtl w:val="0"/>
        </w:rPr>
        <w:t xml:space="preserve">Evropská unie, USA, NATO (Židé? George Soros? - tyto jsem ve třídě ani nezmiňovala).</w:t>
      </w:r>
    </w:p>
    <w:p w:rsidR="00000000" w:rsidDel="00000000" w:rsidP="00000000" w:rsidRDefault="00000000" w:rsidRPr="00000000" w14:paraId="00000038">
      <w:pPr>
        <w:numPr>
          <w:ilvl w:val="0"/>
          <w:numId w:val="5"/>
        </w:numPr>
        <w:spacing w:line="276" w:lineRule="auto"/>
        <w:ind w:left="2160" w:hanging="360"/>
        <w:rPr>
          <w:u w:val="none"/>
        </w:rPr>
      </w:pPr>
      <w:r w:rsidDel="00000000" w:rsidR="00000000" w:rsidRPr="00000000">
        <w:rPr>
          <w:rtl w:val="0"/>
        </w:rPr>
        <w:t xml:space="preserve">Zahraniční síly ovlivňují dění podle svých představ</w:t>
      </w:r>
      <w:r w:rsidDel="00000000" w:rsidR="00000000" w:rsidRPr="00000000">
        <w:rPr>
          <w:rtl w:val="0"/>
        </w:rPr>
      </w:r>
    </w:p>
    <w:p w:rsidR="00000000" w:rsidDel="00000000" w:rsidP="00000000" w:rsidRDefault="00000000" w:rsidRPr="00000000" w14:paraId="00000039">
      <w:pPr>
        <w:spacing w:line="276" w:lineRule="auto"/>
        <w:ind w:left="2160" w:firstLine="0"/>
        <w:rPr/>
      </w:pPr>
      <w:r w:rsidDel="00000000" w:rsidR="00000000" w:rsidRPr="00000000">
        <w:rPr>
          <w:color w:val="ff0000"/>
          <w:rtl w:val="0"/>
        </w:rPr>
        <w:t xml:space="preserve">na úkor slovenského národa</w:t>
      </w:r>
      <w:r w:rsidDel="00000000" w:rsidR="00000000" w:rsidRPr="00000000">
        <w:rPr>
          <w:rtl w:val="0"/>
        </w:rPr>
      </w:r>
    </w:p>
    <w:p w:rsidR="00000000" w:rsidDel="00000000" w:rsidP="00000000" w:rsidRDefault="00000000" w:rsidRPr="00000000" w14:paraId="0000003A">
      <w:pPr>
        <w:numPr>
          <w:ilvl w:val="0"/>
          <w:numId w:val="13"/>
        </w:numPr>
        <w:spacing w:line="276" w:lineRule="auto"/>
        <w:ind w:left="2160" w:hanging="360"/>
        <w:rPr>
          <w:u w:val="none"/>
        </w:rPr>
      </w:pPr>
      <w:r w:rsidDel="00000000" w:rsidR="00000000" w:rsidRPr="00000000">
        <w:rPr>
          <w:rtl w:val="0"/>
        </w:rPr>
        <w:t xml:space="preserve">hrdě se přihlásíme k naší příslušnosti</w:t>
      </w:r>
      <w:r w:rsidDel="00000000" w:rsidR="00000000" w:rsidRPr="00000000">
        <w:rPr>
          <w:rtl w:val="0"/>
        </w:rPr>
      </w:r>
    </w:p>
    <w:p w:rsidR="00000000" w:rsidDel="00000000" w:rsidP="00000000" w:rsidRDefault="00000000" w:rsidRPr="00000000" w14:paraId="0000003B">
      <w:pPr>
        <w:spacing w:line="276" w:lineRule="auto"/>
        <w:ind w:left="2160" w:firstLine="0"/>
        <w:rPr>
          <w:color w:val="ff0000"/>
        </w:rPr>
      </w:pPr>
      <w:r w:rsidDel="00000000" w:rsidR="00000000" w:rsidRPr="00000000">
        <w:rPr>
          <w:color w:val="ff0000"/>
          <w:rtl w:val="0"/>
        </w:rPr>
        <w:t xml:space="preserve">vyjádříme nadřazenost Slováků nad jinými národy a to slovně či fyzicky</w:t>
      </w:r>
    </w:p>
    <w:p w:rsidR="00000000" w:rsidDel="00000000" w:rsidP="00000000" w:rsidRDefault="00000000" w:rsidRPr="00000000" w14:paraId="0000003C">
      <w:pPr>
        <w:numPr>
          <w:ilvl w:val="0"/>
          <w:numId w:val="7"/>
        </w:numPr>
        <w:spacing w:line="276" w:lineRule="auto"/>
        <w:ind w:left="2160" w:hanging="360"/>
        <w:rPr>
          <w:u w:val="none"/>
        </w:rPr>
      </w:pPr>
      <w:r w:rsidDel="00000000" w:rsidR="00000000" w:rsidRPr="00000000">
        <w:rPr>
          <w:rtl w:val="0"/>
        </w:rPr>
        <w:t xml:space="preserve">označí nás za zločince</w:t>
      </w:r>
      <w:r w:rsidDel="00000000" w:rsidR="00000000" w:rsidRPr="00000000">
        <w:rPr>
          <w:rtl w:val="0"/>
        </w:rPr>
      </w:r>
    </w:p>
    <w:p w:rsidR="00000000" w:rsidDel="00000000" w:rsidP="00000000" w:rsidRDefault="00000000" w:rsidRPr="00000000" w14:paraId="0000003D">
      <w:pPr>
        <w:spacing w:line="276" w:lineRule="auto"/>
        <w:ind w:left="2160" w:firstLine="0"/>
        <w:rPr>
          <w:color w:val="ff0000"/>
        </w:rPr>
      </w:pPr>
      <w:r w:rsidDel="00000000" w:rsidR="00000000" w:rsidRPr="00000000">
        <w:rPr>
          <w:color w:val="ff0000"/>
          <w:rtl w:val="0"/>
        </w:rPr>
        <w:t xml:space="preserve">podněcování k nenávisti je trestný čin</w:t>
      </w:r>
    </w:p>
    <w:p w:rsidR="00000000" w:rsidDel="00000000" w:rsidP="00000000" w:rsidRDefault="00000000" w:rsidRPr="00000000" w14:paraId="0000003E">
      <w:pPr>
        <w:spacing w:line="276" w:lineRule="auto"/>
        <w:ind w:left="2160" w:firstLine="0"/>
        <w:rPr/>
      </w:pPr>
      <w:r w:rsidDel="00000000" w:rsidR="00000000" w:rsidRPr="00000000">
        <w:rPr>
          <w:rtl w:val="0"/>
        </w:rPr>
      </w:r>
    </w:p>
    <w:p w:rsidR="00000000" w:rsidDel="00000000" w:rsidP="00000000" w:rsidRDefault="00000000" w:rsidRPr="00000000" w14:paraId="0000003F">
      <w:pPr>
        <w:numPr>
          <w:ilvl w:val="0"/>
          <w:numId w:val="4"/>
        </w:numPr>
        <w:ind w:left="1440" w:hanging="360"/>
        <w:rPr/>
      </w:pPr>
      <w:r w:rsidDel="00000000" w:rsidR="00000000" w:rsidRPr="00000000">
        <w:rPr>
          <w:rtl w:val="0"/>
        </w:rPr>
        <w:t xml:space="preserve">Vyber, které shrnutí podle tebe nejlépe shrnuje výpověď Lívie:</w:t>
      </w:r>
    </w:p>
    <w:p w:rsidR="00000000" w:rsidDel="00000000" w:rsidP="00000000" w:rsidRDefault="00000000" w:rsidRPr="00000000" w14:paraId="00000040">
      <w:pPr>
        <w:numPr>
          <w:ilvl w:val="0"/>
          <w:numId w:val="1"/>
        </w:numPr>
        <w:ind w:left="2160" w:hanging="360"/>
        <w:rPr/>
      </w:pPr>
      <w:r w:rsidDel="00000000" w:rsidR="00000000" w:rsidRPr="00000000">
        <w:rPr>
          <w:rtl w:val="0"/>
        </w:rPr>
        <w:t xml:space="preserve">Miluji Slovensko</w:t>
      </w:r>
    </w:p>
    <w:p w:rsidR="00000000" w:rsidDel="00000000" w:rsidP="00000000" w:rsidRDefault="00000000" w:rsidRPr="00000000" w14:paraId="00000041">
      <w:pPr>
        <w:numPr>
          <w:ilvl w:val="0"/>
          <w:numId w:val="1"/>
        </w:numPr>
        <w:ind w:left="2160" w:hanging="360"/>
        <w:rPr>
          <w:color w:val="ff0000"/>
        </w:rPr>
      </w:pPr>
      <w:r w:rsidDel="00000000" w:rsidR="00000000" w:rsidRPr="00000000">
        <w:rPr>
          <w:color w:val="ff0000"/>
          <w:rtl w:val="0"/>
        </w:rPr>
        <w:t xml:space="preserve">Braňme Slovensko</w:t>
      </w:r>
    </w:p>
    <w:p w:rsidR="00000000" w:rsidDel="00000000" w:rsidP="00000000" w:rsidRDefault="00000000" w:rsidRPr="00000000" w14:paraId="00000042">
      <w:pPr>
        <w:numPr>
          <w:ilvl w:val="0"/>
          <w:numId w:val="1"/>
        </w:numPr>
        <w:ind w:left="2160" w:hanging="360"/>
        <w:rPr/>
      </w:pPr>
      <w:r w:rsidDel="00000000" w:rsidR="00000000" w:rsidRPr="00000000">
        <w:rPr>
          <w:rtl w:val="0"/>
        </w:rPr>
        <w:t xml:space="preserve">Slovensko je krásné</w:t>
      </w:r>
    </w:p>
    <w:p w:rsidR="00000000" w:rsidDel="00000000" w:rsidP="00000000" w:rsidRDefault="00000000" w:rsidRPr="00000000" w14:paraId="00000043">
      <w:pPr>
        <w:numPr>
          <w:ilvl w:val="0"/>
          <w:numId w:val="1"/>
        </w:numPr>
        <w:ind w:left="2160" w:hanging="360"/>
        <w:rPr/>
      </w:pPr>
      <w:r w:rsidDel="00000000" w:rsidR="00000000" w:rsidRPr="00000000">
        <w:rPr>
          <w:rtl w:val="0"/>
        </w:rPr>
        <w:t xml:space="preserve">Nemůžeme být Slováky</w:t>
      </w:r>
    </w:p>
    <w:p w:rsidR="00000000" w:rsidDel="00000000" w:rsidP="00000000" w:rsidRDefault="00000000" w:rsidRPr="00000000" w14:paraId="00000044">
      <w:pPr>
        <w:numPr>
          <w:ilvl w:val="0"/>
          <w:numId w:val="1"/>
        </w:numPr>
        <w:ind w:left="2160" w:hanging="360"/>
        <w:rPr>
          <w:i w:val="1"/>
        </w:rPr>
      </w:pPr>
      <w:r w:rsidDel="00000000" w:rsidR="00000000" w:rsidRPr="00000000">
        <w:rPr>
          <w:i w:val="1"/>
          <w:rtl w:val="0"/>
        </w:rPr>
        <w:t xml:space="preserve">vlastní:.....................................................................................................</w:t>
      </w:r>
    </w:p>
    <w:p w:rsidR="00000000" w:rsidDel="00000000" w:rsidP="00000000" w:rsidRDefault="00000000" w:rsidRPr="00000000" w14:paraId="00000045">
      <w:pPr>
        <w:ind w:left="0" w:firstLine="0"/>
        <w:rPr>
          <w:color w:val="ff0000"/>
        </w:rPr>
      </w:pPr>
      <w:r w:rsidDel="00000000" w:rsidR="00000000" w:rsidRPr="00000000">
        <w:rPr>
          <w:color w:val="ff0000"/>
          <w:rtl w:val="0"/>
        </w:rPr>
        <w:t xml:space="preserve">Konec první vyučovací hodiny (45 minut).</w:t>
      </w:r>
    </w:p>
    <w:p w:rsidR="00000000" w:rsidDel="00000000" w:rsidP="00000000" w:rsidRDefault="00000000" w:rsidRPr="00000000" w14:paraId="00000046">
      <w:pPr>
        <w:ind w:left="0" w:firstLine="0"/>
        <w:rPr>
          <w:color w:val="ff000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color w:val="ff0000"/>
          <w:rtl w:val="0"/>
        </w:rPr>
        <w:t xml:space="preserve">Cvičení 4: Lívia, poklad… spadá do začátku druhé vyučovací hodiny, kterou otevírám otázkou: </w:t>
      </w:r>
      <w:r w:rsidDel="00000000" w:rsidR="00000000" w:rsidRPr="00000000">
        <w:rPr>
          <w:b w:val="1"/>
          <w:color w:val="ff0000"/>
          <w:rtl w:val="0"/>
        </w:rPr>
        <w:t xml:space="preserve">Proč je Lívia některými médii označována za poklad slovenských extrémistů?</w:t>
      </w: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spacing w:line="276" w:lineRule="auto"/>
        <w:ind w:left="0" w:firstLine="0"/>
        <w:rPr/>
      </w:pPr>
      <w:r w:rsidDel="00000000" w:rsidR="00000000" w:rsidRPr="00000000">
        <w:rPr>
          <w:rtl w:val="0"/>
        </w:rPr>
        <w:t xml:space="preserve">4. </w:t>
      </w:r>
      <w:r w:rsidDel="00000000" w:rsidR="00000000" w:rsidRPr="00000000">
        <w:rPr>
          <w:b w:val="1"/>
          <w:rtl w:val="0"/>
        </w:rPr>
        <w:t xml:space="preserve"> Lívia, poklad slovenských extremistů.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drawing>
          <wp:inline distB="114300" distT="114300" distL="114300" distR="114300">
            <wp:extent cx="5776595" cy="2638425"/>
            <wp:effectExtent b="0" l="0" r="0" t="0"/>
            <wp:docPr id="20" name="image2.png"/>
            <a:graphic>
              <a:graphicData uri="http://schemas.openxmlformats.org/drawingml/2006/picture">
                <pic:pic>
                  <pic:nvPicPr>
                    <pic:cNvPr id="0" name="image2.png"/>
                    <pic:cNvPicPr preferRelativeResize="0"/>
                  </pic:nvPicPr>
                  <pic:blipFill>
                    <a:blip r:embed="rId9"/>
                    <a:srcRect b="9417" l="1472" r="4278" t="13850"/>
                    <a:stretch>
                      <a:fillRect/>
                    </a:stretch>
                  </pic:blipFill>
                  <pic:spPr>
                    <a:xfrm>
                      <a:off x="0" y="0"/>
                      <a:ext cx="577659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t xml:space="preserve">Mezi jednu z možných forem </w:t>
      </w:r>
      <w:r w:rsidDel="00000000" w:rsidR="00000000" w:rsidRPr="00000000">
        <w:rPr>
          <w:b w:val="1"/>
          <w:rtl w:val="0"/>
        </w:rPr>
        <w:t xml:space="preserve">extremismu</w:t>
      </w:r>
      <w:r w:rsidDel="00000000" w:rsidR="00000000" w:rsidRPr="00000000">
        <w:rPr>
          <w:rtl w:val="0"/>
        </w:rPr>
        <w:t xml:space="preserve"> řadíme i </w:t>
      </w:r>
      <w:r w:rsidDel="00000000" w:rsidR="00000000" w:rsidRPr="00000000">
        <w:rPr>
          <w:b w:val="1"/>
          <w:rtl w:val="0"/>
        </w:rPr>
        <w:t xml:space="preserve">hatespeech (nenávistné projevy</w:t>
      </w:r>
      <w:r w:rsidDel="00000000" w:rsidR="00000000" w:rsidRPr="00000000">
        <w:rPr>
          <w:rtl w:val="0"/>
        </w:rPr>
        <w:t xml:space="preserve">). Ty šíří, podněcují, podporují nebo ospravedlňují nenávist proti skupině osob (například na základě jejich rasy, národnosti, etnicity, náboženství, gendru apod.). </w:t>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numPr>
          <w:ilvl w:val="0"/>
          <w:numId w:val="12"/>
        </w:numPr>
        <w:spacing w:line="276" w:lineRule="auto"/>
        <w:ind w:left="720" w:hanging="360"/>
        <w:rPr>
          <w:b w:val="1"/>
          <w:u w:val="none"/>
        </w:rPr>
      </w:pPr>
      <w:r w:rsidDel="00000000" w:rsidR="00000000" w:rsidRPr="00000000">
        <w:rPr>
          <w:b w:val="1"/>
          <w:rtl w:val="0"/>
        </w:rPr>
        <w:t xml:space="preserve"> Je podle tebe možné zařadit mezi hatespeech i naše video?</w:t>
      </w:r>
      <w:r w:rsidDel="00000000" w:rsidR="00000000" w:rsidRPr="00000000">
        <w:rPr>
          <w:rtl w:val="0"/>
        </w:rPr>
      </w:r>
    </w:p>
    <w:p w:rsidR="00000000" w:rsidDel="00000000" w:rsidP="00000000" w:rsidRDefault="00000000" w:rsidRPr="00000000" w14:paraId="0000004F">
      <w:pPr>
        <w:spacing w:line="276" w:lineRule="auto"/>
        <w:ind w:firstLine="720"/>
        <w:rPr>
          <w:b w:val="1"/>
        </w:rPr>
      </w:pPr>
      <w:r w:rsidDel="00000000" w:rsidR="00000000" w:rsidRPr="00000000">
        <w:rPr>
          <w:b w:val="1"/>
          <w:rtl w:val="0"/>
        </w:rPr>
        <w:t xml:space="preserve">Podněcuje otevřeně/přímo k netoleranci a nenávisti?</w:t>
      </w:r>
    </w:p>
    <w:p w:rsidR="00000000" w:rsidDel="00000000" w:rsidP="00000000" w:rsidRDefault="00000000" w:rsidRPr="00000000" w14:paraId="00000050">
      <w:pPr>
        <w:spacing w:line="276" w:lineRule="auto"/>
        <w:ind w:firstLine="720"/>
        <w:rPr>
          <w:color w:val="ff0000"/>
        </w:rPr>
      </w:pPr>
      <w:r w:rsidDel="00000000" w:rsidR="00000000" w:rsidRPr="00000000">
        <w:rPr>
          <w:b w:val="1"/>
          <w:rtl w:val="0"/>
        </w:rPr>
        <w:t xml:space="preserve">Podněcuje nepřímo k netoleranci a nenávisti? </w:t>
      </w:r>
      <w:r w:rsidDel="00000000" w:rsidR="00000000" w:rsidRPr="00000000">
        <w:rPr>
          <w:color w:val="ff0000"/>
          <w:rtl w:val="0"/>
        </w:rPr>
        <w:t xml:space="preserve">ANO. Zdánlivě neutrální výrazy jako kulturní válka, bahno morálního úpadku mají mezi příslušníky extrémní pravice (a fanoušky Kulturblogu) jasný obsah.</w:t>
      </w:r>
    </w:p>
    <w:p w:rsidR="00000000" w:rsidDel="00000000" w:rsidP="00000000" w:rsidRDefault="00000000" w:rsidRPr="00000000" w14:paraId="00000051">
      <w:pPr>
        <w:spacing w:line="276" w:lineRule="auto"/>
        <w:ind w:left="0" w:firstLine="0"/>
        <w:rPr>
          <w:color w:val="ff0000"/>
        </w:rPr>
      </w:pPr>
      <w:r w:rsidDel="00000000" w:rsidR="00000000" w:rsidRPr="00000000">
        <w:rPr>
          <w:color w:val="ff0000"/>
          <w:rtl w:val="0"/>
        </w:rPr>
        <w:t xml:space="preserve">Můžeme připodobnit k americkému výrazu “Let´s go Brandon” (Do toho, Brandone), který ovšem každý chápe a používá ve smyslu “Fuck Joe Biden” (Do prdele s Joem Bidenem).</w:t>
      </w:r>
    </w:p>
    <w:p w:rsidR="00000000" w:rsidDel="00000000" w:rsidP="00000000" w:rsidRDefault="00000000" w:rsidRPr="00000000" w14:paraId="00000052">
      <w:pPr>
        <w:spacing w:line="276" w:lineRule="auto"/>
        <w:ind w:left="0" w:firstLine="0"/>
        <w:rPr>
          <w:color w:val="ff0000"/>
        </w:rPr>
      </w:pPr>
      <w:r w:rsidDel="00000000" w:rsidR="00000000" w:rsidRPr="00000000">
        <w:rPr>
          <w:rtl w:val="0"/>
        </w:rPr>
      </w:r>
    </w:p>
    <w:p w:rsidR="00000000" w:rsidDel="00000000" w:rsidP="00000000" w:rsidRDefault="00000000" w:rsidRPr="00000000" w14:paraId="00000053">
      <w:pPr>
        <w:spacing w:line="276" w:lineRule="auto"/>
        <w:ind w:firstLine="720"/>
        <w:rPr>
          <w:color w:val="ff0000"/>
        </w:rPr>
      </w:pPr>
      <w:r w:rsidDel="00000000" w:rsidR="00000000" w:rsidRPr="00000000">
        <w:rPr>
          <w:b w:val="1"/>
          <w:rtl w:val="0"/>
        </w:rPr>
        <w:t xml:space="preserve">Svou odpověď odůvodni. </w:t>
      </w:r>
      <w:r w:rsidDel="00000000" w:rsidR="00000000" w:rsidRPr="00000000">
        <w:rPr>
          <w:color w:val="ff0000"/>
          <w:rtl w:val="0"/>
        </w:rPr>
        <w:t xml:space="preserve">Viz analýza ve cvičení tři.</w:t>
      </w:r>
    </w:p>
    <w:p w:rsidR="00000000" w:rsidDel="00000000" w:rsidP="00000000" w:rsidRDefault="00000000" w:rsidRPr="00000000" w14:paraId="00000054">
      <w:pPr>
        <w:spacing w:line="276" w:lineRule="auto"/>
        <w:ind w:left="720" w:firstLine="0"/>
        <w:rPr>
          <w:color w:val="ff0000"/>
        </w:rPr>
      </w:pPr>
      <w:r w:rsidDel="00000000" w:rsidR="00000000" w:rsidRPr="00000000">
        <w:rPr>
          <w:color w:val="ff0000"/>
          <w:rtl w:val="0"/>
        </w:rPr>
        <w:t xml:space="preserve">Pokud by vznikla pochybnost o její správnosti, je postavena na informacích z Kulturblogu.</w:t>
      </w:r>
    </w:p>
    <w:p w:rsidR="00000000" w:rsidDel="00000000" w:rsidP="00000000" w:rsidRDefault="00000000" w:rsidRPr="00000000" w14:paraId="00000055">
      <w:pPr>
        <w:spacing w:line="276" w:lineRule="auto"/>
        <w:ind w:firstLine="720"/>
        <w:rPr>
          <w:b w:val="1"/>
        </w:rPr>
      </w:pPr>
      <w:r w:rsidDel="00000000" w:rsidR="00000000" w:rsidRPr="00000000">
        <w:rPr>
          <w:rtl w:val="0"/>
        </w:rPr>
      </w:r>
    </w:p>
    <w:p w:rsidR="00000000" w:rsidDel="00000000" w:rsidP="00000000" w:rsidRDefault="00000000" w:rsidRPr="00000000" w14:paraId="00000056">
      <w:pPr>
        <w:spacing w:line="276" w:lineRule="auto"/>
        <w:ind w:firstLine="720"/>
        <w:rPr>
          <w:b w:val="1"/>
        </w:rPr>
      </w:pPr>
      <w:r w:rsidDel="00000000" w:rsidR="00000000" w:rsidRPr="00000000">
        <w:rPr>
          <w:rtl w:val="0"/>
        </w:rPr>
      </w:r>
    </w:p>
    <w:p w:rsidR="00000000" w:rsidDel="00000000" w:rsidP="00000000" w:rsidRDefault="00000000" w:rsidRPr="00000000" w14:paraId="00000057">
      <w:pPr>
        <w:numPr>
          <w:ilvl w:val="0"/>
          <w:numId w:val="12"/>
        </w:numPr>
        <w:spacing w:line="276" w:lineRule="auto"/>
        <w:ind w:left="720" w:hanging="360"/>
        <w:rPr>
          <w:b w:val="1"/>
          <w:u w:val="none"/>
        </w:rPr>
      </w:pPr>
      <w:r w:rsidDel="00000000" w:rsidR="00000000" w:rsidRPr="00000000">
        <w:rPr>
          <w:b w:val="1"/>
          <w:rtl w:val="0"/>
        </w:rPr>
        <w:t xml:space="preserve">A tato část Hitlerova projevu? Jedná se o hatespeech? Proč?</w:t>
      </w:r>
      <w:r w:rsidDel="00000000" w:rsidR="00000000" w:rsidRPr="00000000">
        <w:rPr>
          <w:rtl w:val="0"/>
        </w:rPr>
      </w:r>
    </w:p>
    <w:p w:rsidR="00000000" w:rsidDel="00000000" w:rsidP="00000000" w:rsidRDefault="00000000" w:rsidRPr="00000000" w14:paraId="00000058">
      <w:pPr>
        <w:spacing w:line="276" w:lineRule="auto"/>
        <w:ind w:left="720" w:firstLine="0"/>
        <w:rPr>
          <w:b w:val="1"/>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4876483" cy="2105213"/>
            <wp:effectExtent b="0" l="0" r="0" t="0"/>
            <wp:docPr id="19" name="image6.png"/>
            <a:graphic>
              <a:graphicData uri="http://schemas.openxmlformats.org/drawingml/2006/picture">
                <pic:pic>
                  <pic:nvPicPr>
                    <pic:cNvPr id="0" name="image6.png"/>
                    <pic:cNvPicPr preferRelativeResize="0"/>
                  </pic:nvPicPr>
                  <pic:blipFill>
                    <a:blip r:embed="rId10"/>
                    <a:srcRect b="32409" l="10181" r="26033" t="18559"/>
                    <a:stretch>
                      <a:fillRect/>
                    </a:stretch>
                  </pic:blipFill>
                  <pic:spPr>
                    <a:xfrm>
                      <a:off x="0" y="0"/>
                      <a:ext cx="4876483" cy="21052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color w:val="ff0000"/>
        </w:rPr>
      </w:pPr>
      <w:r w:rsidDel="00000000" w:rsidR="00000000" w:rsidRPr="00000000">
        <w:rPr>
          <w:color w:val="ff0000"/>
          <w:rtl w:val="0"/>
        </w:rPr>
        <w:t xml:space="preserve">Ano, přímé podněcování k nenávisti vůči skupině osob: Židovstvo, podlidé.</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12"/>
        </w:numPr>
        <w:ind w:left="720" w:hanging="360"/>
        <w:rPr>
          <w:u w:val="none"/>
        </w:rPr>
      </w:pPr>
      <w:r w:rsidDel="00000000" w:rsidR="00000000" w:rsidRPr="00000000">
        <w:rPr>
          <w:rtl w:val="0"/>
        </w:rPr>
        <w:t xml:space="preserve">I od bývalého vůdce Islámského státu Abú Bakra Bagdádího se hatespeech  očekává samo sebou. Načtěte QR kód, podívejte se na krátké video a napište, v čem zde spočívá. </w:t>
      </w:r>
      <w:r w:rsidDel="00000000" w:rsidR="00000000" w:rsidRPr="00000000">
        <w:rPr/>
        <w:drawing>
          <wp:inline distB="114300" distT="114300" distL="114300" distR="114300">
            <wp:extent cx="1347788" cy="1347788"/>
            <wp:effectExtent b="0" l="0" r="0" t="0"/>
            <wp:docPr id="2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47788" cy="1347788"/>
                    </a:xfrm>
                    <a:prstGeom prst="rect"/>
                    <a:ln/>
                  </pic:spPr>
                </pic:pic>
              </a:graphicData>
            </a:graphic>
          </wp:inline>
        </w:drawing>
      </w:r>
      <w:r w:rsidDel="00000000" w:rsidR="00000000" w:rsidRPr="00000000">
        <w:rPr>
          <w:color w:val="ff0000"/>
          <w:rtl w:val="0"/>
        </w:rPr>
        <w:t xml:space="preserve">Sláva Alláhovi za bratry….a jejich požehnaný útok, radost nad oběťmi z řad “křižáků”.</w:t>
      </w: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12"/>
        </w:numPr>
        <w:ind w:left="720" w:hanging="360"/>
        <w:rPr>
          <w:u w:val="none"/>
        </w:rPr>
      </w:pPr>
      <w:r w:rsidDel="00000000" w:rsidR="00000000" w:rsidRPr="00000000">
        <w:rPr>
          <w:rtl w:val="0"/>
        </w:rPr>
        <w:t xml:space="preserve">Nenávisti je ve videu s názvem </w:t>
      </w:r>
      <w:r w:rsidDel="00000000" w:rsidR="00000000" w:rsidRPr="00000000">
        <w:rPr>
          <w:b w:val="1"/>
          <w:rtl w:val="0"/>
        </w:rPr>
        <w:t xml:space="preserve">Nasraný soused poslal do prdele televizní štáb i politika</w:t>
      </w:r>
      <w:r w:rsidDel="00000000" w:rsidR="00000000" w:rsidRPr="00000000">
        <w:rPr>
          <w:rtl w:val="0"/>
        </w:rPr>
        <w:t xml:space="preserve"> až až. Jedná se ale o hatespeech? Proč ano, proč ne? </w:t>
      </w:r>
    </w:p>
    <w:p w:rsidR="00000000" w:rsidDel="00000000" w:rsidP="00000000" w:rsidRDefault="00000000" w:rsidRPr="00000000" w14:paraId="0000005F">
      <w:pPr>
        <w:ind w:left="720" w:firstLine="0"/>
        <w:rPr/>
      </w:pPr>
      <w:hyperlink r:id="rId12">
        <w:r w:rsidDel="00000000" w:rsidR="00000000" w:rsidRPr="00000000">
          <w:rPr>
            <w:color w:val="1155cc"/>
            <w:u w:val="single"/>
            <w:rtl w:val="0"/>
          </w:rPr>
          <w:t xml:space="preserve">https://www.youtube.com/watch?v=Cnrp-J0WGNs</w:t>
        </w:r>
      </w:hyperlink>
      <w:r w:rsidDel="00000000" w:rsidR="00000000" w:rsidRPr="00000000">
        <w:rPr>
          <w:rtl w:val="0"/>
        </w:rPr>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ind w:left="720" w:firstLine="0"/>
        <w:jc w:val="center"/>
        <w:rPr/>
      </w:pPr>
      <w:r w:rsidDel="00000000" w:rsidR="00000000" w:rsidRPr="00000000">
        <w:rPr/>
        <w:drawing>
          <wp:inline distB="114300" distT="114300" distL="114300" distR="114300">
            <wp:extent cx="2199958" cy="1237078"/>
            <wp:effectExtent b="0" l="0" r="0" t="0"/>
            <wp:docPr id="2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99958" cy="123707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720" w:firstLine="0"/>
        <w:jc w:val="left"/>
        <w:rPr>
          <w:color w:val="ff0000"/>
        </w:rPr>
      </w:pPr>
      <w:r w:rsidDel="00000000" w:rsidR="00000000" w:rsidRPr="00000000">
        <w:rPr>
          <w:color w:val="ff0000"/>
          <w:rtl w:val="0"/>
        </w:rPr>
        <w:t xml:space="preserve">Už podle názvu se zjevně o hatespeech nejedná, ale práci žáků toto krátké video odlehčí.</w:t>
      </w:r>
    </w:p>
    <w:p w:rsidR="00000000" w:rsidDel="00000000" w:rsidP="00000000" w:rsidRDefault="00000000" w:rsidRPr="00000000" w14:paraId="00000063">
      <w:pPr>
        <w:ind w:left="720" w:firstLine="0"/>
        <w:jc w:val="left"/>
        <w:rPr>
          <w:color w:val="ff0000"/>
        </w:rPr>
      </w:pPr>
      <w:r w:rsidDel="00000000" w:rsidR="00000000" w:rsidRPr="00000000">
        <w:rPr>
          <w:rtl w:val="0"/>
        </w:rPr>
      </w:r>
    </w:p>
    <w:p w:rsidR="00000000" w:rsidDel="00000000" w:rsidP="00000000" w:rsidRDefault="00000000" w:rsidRPr="00000000" w14:paraId="00000064">
      <w:pPr>
        <w:ind w:left="720" w:firstLine="0"/>
        <w:jc w:val="left"/>
        <w:rPr>
          <w:color w:val="ff0000"/>
        </w:rPr>
      </w:pPr>
      <w:r w:rsidDel="00000000" w:rsidR="00000000" w:rsidRPr="00000000">
        <w:rPr>
          <w:color w:val="ff0000"/>
          <w:rtl w:val="0"/>
        </w:rPr>
        <w:t xml:space="preserve">My máme příležitost zopakovat, že hatespeech se neposuzuje podle míry nenávistného emočního projevu, ale podle důsledku, který má na skupinu. Tady se navíc jedná o jednu konkrétní osobu případně s konkrétním televizním štábem.</w:t>
      </w:r>
    </w:p>
    <w:p w:rsidR="00000000" w:rsidDel="00000000" w:rsidP="00000000" w:rsidRDefault="00000000" w:rsidRPr="00000000" w14:paraId="00000065">
      <w:pPr>
        <w:ind w:left="720" w:firstLine="0"/>
        <w:jc w:val="center"/>
        <w:rPr/>
      </w:pPr>
      <w:r w:rsidDel="00000000" w:rsidR="00000000" w:rsidRPr="00000000">
        <w:rPr>
          <w:rtl w:val="0"/>
        </w:rPr>
      </w:r>
    </w:p>
    <w:p w:rsidR="00000000" w:rsidDel="00000000" w:rsidP="00000000" w:rsidRDefault="00000000" w:rsidRPr="00000000" w14:paraId="00000066">
      <w:pPr>
        <w:ind w:left="720" w:firstLine="0"/>
        <w:jc w:val="center"/>
        <w:rPr/>
      </w:pPr>
      <w:r w:rsidDel="00000000" w:rsidR="00000000" w:rsidRPr="00000000">
        <w:rPr>
          <w:rtl w:val="0"/>
        </w:rPr>
      </w:r>
    </w:p>
    <w:p w:rsidR="00000000" w:rsidDel="00000000" w:rsidP="00000000" w:rsidRDefault="00000000" w:rsidRPr="00000000" w14:paraId="00000067">
      <w:pPr>
        <w:numPr>
          <w:ilvl w:val="0"/>
          <w:numId w:val="12"/>
        </w:numPr>
        <w:ind w:left="720" w:hanging="360"/>
        <w:jc w:val="left"/>
        <w:rPr>
          <w:u w:val="none"/>
        </w:rPr>
      </w:pPr>
      <w:r w:rsidDel="00000000" w:rsidR="00000000" w:rsidRPr="00000000">
        <w:rPr>
          <w:rtl w:val="0"/>
        </w:rPr>
        <w:t xml:space="preserve">Poznáte, v čem je hatespeech video </w:t>
      </w:r>
      <w:r w:rsidDel="00000000" w:rsidR="00000000" w:rsidRPr="00000000">
        <w:rPr>
          <w:b w:val="1"/>
          <w:rtl w:val="0"/>
        </w:rPr>
        <w:t xml:space="preserve">Islámská pomsta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8">
      <w:pPr>
        <w:ind w:left="720" w:firstLine="0"/>
        <w:jc w:val="left"/>
        <w:rPr/>
      </w:pPr>
      <w:hyperlink r:id="rId14">
        <w:r w:rsidDel="00000000" w:rsidR="00000000" w:rsidRPr="00000000">
          <w:rPr>
            <w:color w:val="1155cc"/>
            <w:u w:val="single"/>
            <w:rtl w:val="0"/>
          </w:rPr>
          <w:t xml:space="preserve">https://www.youtube.com/watch?v=f_eMOFhL3_k&amp;t=2s</w:t>
        </w:r>
      </w:hyperlink>
      <w:r w:rsidDel="00000000" w:rsidR="00000000" w:rsidRPr="00000000">
        <w:rPr>
          <w:rtl w:val="0"/>
        </w:rPr>
      </w:r>
    </w:p>
    <w:p w:rsidR="00000000" w:rsidDel="00000000" w:rsidP="00000000" w:rsidRDefault="00000000" w:rsidRPr="00000000" w14:paraId="00000069">
      <w:pPr>
        <w:ind w:left="720" w:firstLine="0"/>
        <w:jc w:val="left"/>
        <w:rPr/>
      </w:pPr>
      <w:r w:rsidDel="00000000" w:rsidR="00000000" w:rsidRPr="00000000">
        <w:rPr>
          <w:rtl w:val="0"/>
        </w:rPr>
      </w:r>
    </w:p>
    <w:p w:rsidR="00000000" w:rsidDel="00000000" w:rsidP="00000000" w:rsidRDefault="00000000" w:rsidRPr="00000000" w14:paraId="0000006A">
      <w:pPr>
        <w:ind w:left="720" w:firstLine="0"/>
        <w:jc w:val="left"/>
        <w:rPr>
          <w:color w:val="ff0000"/>
        </w:rPr>
      </w:pPr>
      <w:r w:rsidDel="00000000" w:rsidR="00000000" w:rsidRPr="00000000">
        <w:rPr>
          <w:color w:val="ff0000"/>
          <w:rtl w:val="0"/>
        </w:rPr>
        <w:t xml:space="preserve">Bez pomoci učitele žáci hatespeech, který je obsažen pouze v názvu videa, nepoznají.</w:t>
      </w:r>
    </w:p>
    <w:p w:rsidR="00000000" w:rsidDel="00000000" w:rsidP="00000000" w:rsidRDefault="00000000" w:rsidRPr="00000000" w14:paraId="0000006B">
      <w:pPr>
        <w:ind w:left="720" w:firstLine="0"/>
        <w:jc w:val="left"/>
        <w:rPr>
          <w:color w:val="ff0000"/>
        </w:rPr>
      </w:pPr>
      <w:r w:rsidDel="00000000" w:rsidR="00000000" w:rsidRPr="00000000">
        <w:rPr>
          <w:rtl w:val="0"/>
        </w:rPr>
      </w:r>
    </w:p>
    <w:p w:rsidR="00000000" w:rsidDel="00000000" w:rsidP="00000000" w:rsidRDefault="00000000" w:rsidRPr="00000000" w14:paraId="0000006C">
      <w:pPr>
        <w:ind w:left="720" w:firstLine="0"/>
        <w:jc w:val="left"/>
        <w:rPr>
          <w:color w:val="ff0000"/>
        </w:rPr>
      </w:pPr>
      <w:r w:rsidDel="00000000" w:rsidR="00000000" w:rsidRPr="00000000">
        <w:rPr>
          <w:color w:val="ff0000"/>
          <w:rtl w:val="0"/>
        </w:rPr>
        <w:t xml:space="preserve">Kyselinové útoky na ženy nemají co dočinění s náboženstvím. Jejich vyšší výskyt například v Indii je dán tzv. sociální nákazou. I u nás k nim dochází.</w:t>
      </w:r>
    </w:p>
    <w:p w:rsidR="00000000" w:rsidDel="00000000" w:rsidP="00000000" w:rsidRDefault="00000000" w:rsidRPr="00000000" w14:paraId="0000006D">
      <w:pPr>
        <w:ind w:left="720" w:firstLine="0"/>
        <w:jc w:val="left"/>
        <w:rPr>
          <w:color w:val="ff0000"/>
        </w:rPr>
      </w:pPr>
      <w:r w:rsidDel="00000000" w:rsidR="00000000" w:rsidRPr="00000000">
        <w:rPr>
          <w:rtl w:val="0"/>
        </w:rPr>
      </w:r>
    </w:p>
    <w:p w:rsidR="00000000" w:rsidDel="00000000" w:rsidP="00000000" w:rsidRDefault="00000000" w:rsidRPr="00000000" w14:paraId="0000006E">
      <w:pPr>
        <w:ind w:left="720" w:firstLine="0"/>
        <w:jc w:val="left"/>
        <w:rPr/>
      </w:pPr>
      <w:r w:rsidDel="00000000" w:rsidR="00000000" w:rsidRPr="00000000">
        <w:rPr>
          <w:color w:val="ff0000"/>
          <w:rtl w:val="0"/>
        </w:rPr>
        <w:t xml:space="preserve">Je zajímavé, že při debatě ohledně cenzury hatespeech je to právě Islámská pomsta, na kterou by ji žáci uplatnili.</w:t>
      </w:r>
      <w:r w:rsidDel="00000000" w:rsidR="00000000" w:rsidRPr="00000000">
        <w:rPr>
          <w:rtl w:val="0"/>
        </w:rPr>
      </w:r>
    </w:p>
    <w:p w:rsidR="00000000" w:rsidDel="00000000" w:rsidP="00000000" w:rsidRDefault="00000000" w:rsidRPr="00000000" w14:paraId="0000006F">
      <w:pPr>
        <w:ind w:left="720" w:firstLine="0"/>
        <w:jc w:val="left"/>
        <w:rPr/>
      </w:pPr>
      <w:r w:rsidDel="00000000" w:rsidR="00000000" w:rsidRPr="00000000">
        <w:rPr>
          <w:rtl w:val="0"/>
        </w:rPr>
      </w:r>
    </w:p>
    <w:p w:rsidR="00000000" w:rsidDel="00000000" w:rsidP="00000000" w:rsidRDefault="00000000" w:rsidRPr="00000000" w14:paraId="00000070">
      <w:pPr>
        <w:ind w:left="0" w:firstLine="0"/>
        <w:jc w:val="left"/>
        <w:rPr>
          <w:b w:val="1"/>
          <w:color w:val="ff0000"/>
        </w:rPr>
      </w:pPr>
      <w:r w:rsidDel="00000000" w:rsidR="00000000" w:rsidRPr="00000000">
        <w:rPr>
          <w:rtl w:val="0"/>
        </w:rPr>
        <w:t xml:space="preserve">5. </w:t>
      </w:r>
      <w:r w:rsidDel="00000000" w:rsidR="00000000" w:rsidRPr="00000000">
        <w:rPr>
          <w:b w:val="1"/>
          <w:rtl w:val="0"/>
        </w:rPr>
        <w:t xml:space="preserve">Svoboda slova versus rovnost. Mají všechna lidská práva stejnou váhu? </w:t>
      </w:r>
      <w:r w:rsidDel="00000000" w:rsidR="00000000" w:rsidRPr="00000000">
        <w:rPr>
          <w:b w:val="1"/>
          <w:color w:val="ff0000"/>
          <w:rtl w:val="0"/>
        </w:rPr>
        <w:t xml:space="preserve">Pomocná otázka: Co svoboda projevu a rovnost? Mají podle vás tato dvě práva stejnou hodnotu?</w:t>
      </w:r>
    </w:p>
    <w:p w:rsidR="00000000" w:rsidDel="00000000" w:rsidP="00000000" w:rsidRDefault="00000000" w:rsidRPr="00000000" w14:paraId="00000071">
      <w:pPr>
        <w:ind w:left="0" w:firstLine="0"/>
        <w:jc w:val="left"/>
        <w:rPr/>
      </w:pPr>
      <w:r w:rsidDel="00000000" w:rsidR="00000000" w:rsidRPr="00000000">
        <w:rPr>
          <w:b w:val="1"/>
          <w:rtl w:val="0"/>
        </w:rPr>
        <w:t xml:space="preserve">Listina základních práv a svobod naznačuje, že ne. Ve kterém bodě článku 17 je nadřazenost jednoho práva nad druhým vyjádřena?</w:t>
      </w: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rPr>
        <w:drawing>
          <wp:inline distB="114300" distT="114300" distL="114300" distR="114300">
            <wp:extent cx="5133738" cy="2119313"/>
            <wp:effectExtent b="0" l="0" r="0" t="0"/>
            <wp:docPr id="23" name="image7.png"/>
            <a:graphic>
              <a:graphicData uri="http://schemas.openxmlformats.org/drawingml/2006/picture">
                <pic:pic>
                  <pic:nvPicPr>
                    <pic:cNvPr id="0" name="image7.png"/>
                    <pic:cNvPicPr preferRelativeResize="0"/>
                  </pic:nvPicPr>
                  <pic:blipFill>
                    <a:blip r:embed="rId15"/>
                    <a:srcRect b="24652" l="30553" r="8781" t="30747"/>
                    <a:stretch>
                      <a:fillRect/>
                    </a:stretch>
                  </pic:blipFill>
                  <pic:spPr>
                    <a:xfrm>
                      <a:off x="0" y="0"/>
                      <a:ext cx="5133738"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numPr>
          <w:ilvl w:val="0"/>
          <w:numId w:val="12"/>
        </w:numPr>
        <w:ind w:left="720" w:hanging="360"/>
        <w:rPr>
          <w:b w:val="1"/>
          <w:u w:val="none"/>
        </w:rPr>
      </w:pPr>
      <w:r w:rsidDel="00000000" w:rsidR="00000000" w:rsidRPr="00000000">
        <w:rPr>
          <w:b w:val="1"/>
          <w:rtl w:val="0"/>
        </w:rPr>
        <w:t xml:space="preserve">Cenzura.</w:t>
      </w:r>
      <w:r w:rsidDel="00000000" w:rsidR="00000000" w:rsidRPr="00000000">
        <w:rPr>
          <w:rtl w:val="0"/>
        </w:rPr>
      </w:r>
    </w:p>
    <w:p w:rsidR="00000000" w:rsidDel="00000000" w:rsidP="00000000" w:rsidRDefault="00000000" w:rsidRPr="00000000" w14:paraId="00000077">
      <w:pPr>
        <w:ind w:left="720" w:firstLine="0"/>
        <w:rPr>
          <w:b w:val="1"/>
        </w:rPr>
      </w:pPr>
      <w:r w:rsidDel="00000000" w:rsidR="00000000" w:rsidRPr="00000000">
        <w:rPr>
          <w:b w:val="1"/>
          <w:rtl w:val="0"/>
        </w:rPr>
        <w:t xml:space="preserve">Jaká jsou rizika cenzury? Zakázali byste některá z výše uvedených zdrojů ze cvičení 4 (Livia, poklad slovenského extremismu)? Proč ano/ne?</w:t>
      </w:r>
    </w:p>
    <w:p w:rsidR="00000000" w:rsidDel="00000000" w:rsidP="00000000" w:rsidRDefault="00000000" w:rsidRPr="00000000" w14:paraId="00000078">
      <w:pPr>
        <w:ind w:left="720" w:firstLine="0"/>
        <w:rPr>
          <w:b w:val="1"/>
        </w:rPr>
      </w:pPr>
      <w:r w:rsidDel="00000000" w:rsidR="00000000" w:rsidRPr="00000000">
        <w:rPr>
          <w:rtl w:val="0"/>
        </w:rPr>
      </w:r>
    </w:p>
    <w:p w:rsidR="00000000" w:rsidDel="00000000" w:rsidP="00000000" w:rsidRDefault="00000000" w:rsidRPr="00000000" w14:paraId="00000079">
      <w:pPr>
        <w:ind w:left="720" w:firstLine="0"/>
        <w:rPr>
          <w:color w:val="ff0000"/>
        </w:rPr>
      </w:pPr>
      <w:r w:rsidDel="00000000" w:rsidR="00000000" w:rsidRPr="00000000">
        <w:rPr>
          <w:color w:val="ff0000"/>
          <w:rtl w:val="0"/>
        </w:rPr>
        <w:t xml:space="preserve">Individuální odpovědi.</w:t>
      </w:r>
    </w:p>
    <w:p w:rsidR="00000000" w:rsidDel="00000000" w:rsidP="00000000" w:rsidRDefault="00000000" w:rsidRPr="00000000" w14:paraId="0000007A">
      <w:pPr>
        <w:ind w:left="720" w:firstLine="0"/>
        <w:rPr>
          <w:color w:val="ff0000"/>
        </w:rPr>
      </w:pPr>
      <w:r w:rsidDel="00000000" w:rsidR="00000000" w:rsidRPr="00000000">
        <w:rPr>
          <w:rtl w:val="0"/>
        </w:rPr>
      </w:r>
    </w:p>
    <w:p w:rsidR="00000000" w:rsidDel="00000000" w:rsidP="00000000" w:rsidRDefault="00000000" w:rsidRPr="00000000" w14:paraId="0000007B">
      <w:pPr>
        <w:ind w:left="720" w:firstLine="0"/>
        <w:rPr>
          <w:color w:val="ff0000"/>
        </w:rPr>
      </w:pPr>
      <w:r w:rsidDel="00000000" w:rsidR="00000000" w:rsidRPr="00000000">
        <w:rPr>
          <w:color w:val="ff0000"/>
          <w:rtl w:val="0"/>
        </w:rPr>
        <w:t xml:space="preserve">Toto téma zpracovává </w:t>
      </w:r>
      <w:r w:rsidDel="00000000" w:rsidR="00000000" w:rsidRPr="00000000">
        <w:rPr>
          <w:b w:val="1"/>
          <w:color w:val="ff0000"/>
          <w:rtl w:val="0"/>
        </w:rPr>
        <w:t xml:space="preserve">Tomáš Koblížek</w:t>
      </w:r>
      <w:r w:rsidDel="00000000" w:rsidR="00000000" w:rsidRPr="00000000">
        <w:rPr>
          <w:color w:val="ff0000"/>
          <w:rtl w:val="0"/>
        </w:rPr>
        <w:t xml:space="preserve"> z Filozofického ústavu Akademie věd České republiky v přednášce </w:t>
      </w:r>
      <w:hyperlink r:id="rId16">
        <w:r w:rsidDel="00000000" w:rsidR="00000000" w:rsidRPr="00000000">
          <w:rPr>
            <w:b w:val="1"/>
            <w:color w:val="ff0000"/>
            <w:u w:val="single"/>
            <w:rtl w:val="0"/>
          </w:rPr>
          <w:t xml:space="preserve">Právo na nenávist? Hate speech a svoboda slova v perspektivách současné analytické filosofie</w:t>
        </w:r>
      </w:hyperlink>
      <w:r w:rsidDel="00000000" w:rsidR="00000000" w:rsidRPr="00000000">
        <w:rPr>
          <w:color w:val="ff0000"/>
          <w:rtl w:val="0"/>
        </w:rPr>
        <w:t xml:space="preserve">, na základě které byl tento vzdělávací materiál vytvořen.</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t xml:space="preserve">Zdroje:   </w:t>
      </w:r>
    </w:p>
    <w:p w:rsidR="00000000" w:rsidDel="00000000" w:rsidP="00000000" w:rsidRDefault="00000000" w:rsidRPr="00000000" w14:paraId="00000087">
      <w:pPr>
        <w:spacing w:line="276" w:lineRule="auto"/>
        <w:rPr/>
      </w:pPr>
      <w:hyperlink r:id="rId17">
        <w:r w:rsidDel="00000000" w:rsidR="00000000" w:rsidRPr="00000000">
          <w:rPr>
            <w:color w:val="1155cc"/>
            <w:u w:val="single"/>
            <w:rtl w:val="0"/>
          </w:rPr>
          <w:t xml:space="preserve">https://www.youtube.com/watch?v=zwHi_YjDNz8</w:t>
        </w:r>
      </w:hyperlink>
      <w:r w:rsidDel="00000000" w:rsidR="00000000" w:rsidRPr="00000000">
        <w:rPr>
          <w:rtl w:val="0"/>
        </w:rPr>
      </w:r>
    </w:p>
    <w:p w:rsidR="00000000" w:rsidDel="00000000" w:rsidP="00000000" w:rsidRDefault="00000000" w:rsidRPr="00000000" w14:paraId="00000088">
      <w:pPr>
        <w:rPr/>
      </w:pPr>
      <w:hyperlink r:id="rId18">
        <w:r w:rsidDel="00000000" w:rsidR="00000000" w:rsidRPr="00000000">
          <w:rPr>
            <w:color w:val="1155cc"/>
            <w:u w:val="single"/>
            <w:rtl w:val="0"/>
          </w:rPr>
          <w:t xml:space="preserve">https://zpravy.aktualne.cz/zahranici/livia-poklad-slovenskych-extremistu-18leta-divka-sazi-na-kar/r~69ccf5924e6111ea84c6ac1f6b220ee8/</w:t>
        </w:r>
      </w:hyperlink>
      <w:r w:rsidDel="00000000" w:rsidR="00000000" w:rsidRPr="00000000">
        <w:rPr>
          <w:rtl w:val="0"/>
        </w:rPr>
      </w:r>
    </w:p>
    <w:p w:rsidR="00000000" w:rsidDel="00000000" w:rsidP="00000000" w:rsidRDefault="00000000" w:rsidRPr="00000000" w14:paraId="00000089">
      <w:pPr>
        <w:rPr/>
      </w:pPr>
      <w:hyperlink r:id="rId19">
        <w:r w:rsidDel="00000000" w:rsidR="00000000" w:rsidRPr="00000000">
          <w:rPr>
            <w:color w:val="1155cc"/>
            <w:u w:val="single"/>
            <w:rtl w:val="0"/>
          </w:rPr>
          <w:t xml:space="preserve">http://hitlerovyprojevy.cz/category/projevy-adolfa-hitlera/</w:t>
        </w:r>
      </w:hyperlink>
      <w:r w:rsidDel="00000000" w:rsidR="00000000" w:rsidRPr="00000000">
        <w:rPr>
          <w:rtl w:val="0"/>
        </w:rPr>
      </w:r>
    </w:p>
    <w:p w:rsidR="00000000" w:rsidDel="00000000" w:rsidP="00000000" w:rsidRDefault="00000000" w:rsidRPr="00000000" w14:paraId="0000008A">
      <w:pPr>
        <w:rPr/>
      </w:pPr>
      <w:hyperlink r:id="rId20">
        <w:r w:rsidDel="00000000" w:rsidR="00000000" w:rsidRPr="00000000">
          <w:rPr>
            <w:color w:val="1155cc"/>
            <w:u w:val="single"/>
            <w:rtl w:val="0"/>
          </w:rPr>
          <w:t xml:space="preserve">https://www.youtube.com/watch?v=f_eMOFhL3_k&amp;t=2s</w:t>
        </w:r>
      </w:hyperlink>
      <w:r w:rsidDel="00000000" w:rsidR="00000000" w:rsidRPr="00000000">
        <w:rPr>
          <w:rtl w:val="0"/>
        </w:rPr>
      </w:r>
    </w:p>
    <w:p w:rsidR="00000000" w:rsidDel="00000000" w:rsidP="00000000" w:rsidRDefault="00000000" w:rsidRPr="00000000" w14:paraId="0000008B">
      <w:pPr>
        <w:rPr/>
      </w:pPr>
      <w:hyperlink r:id="rId21">
        <w:r w:rsidDel="00000000" w:rsidR="00000000" w:rsidRPr="00000000">
          <w:rPr>
            <w:color w:val="1155cc"/>
            <w:u w:val="single"/>
            <w:rtl w:val="0"/>
          </w:rPr>
          <w:t xml:space="preserve">https://www.youtube.com/watch?v=Cnrp-J0WGNs</w:t>
        </w:r>
      </w:hyperlink>
      <w:r w:rsidDel="00000000" w:rsidR="00000000" w:rsidRPr="00000000">
        <w:rPr>
          <w:rtl w:val="0"/>
        </w:rPr>
      </w:r>
    </w:p>
    <w:p w:rsidR="00000000" w:rsidDel="00000000" w:rsidP="00000000" w:rsidRDefault="00000000" w:rsidRPr="00000000" w14:paraId="0000008C">
      <w:pPr>
        <w:rPr/>
      </w:pPr>
      <w:hyperlink r:id="rId22">
        <w:r w:rsidDel="00000000" w:rsidR="00000000" w:rsidRPr="00000000">
          <w:rPr>
            <w:color w:val="1155cc"/>
            <w:u w:val="single"/>
            <w:rtl w:val="0"/>
          </w:rPr>
          <w:t xml:space="preserve">https://www.vlada.cz/assets/ppov/rnm/dokumenty/vladni-dokumenty/lzps_1.pdf</w:t>
        </w:r>
      </w:hyperlink>
      <w:r w:rsidDel="00000000" w:rsidR="00000000" w:rsidRPr="00000000">
        <w:rPr>
          <w:rtl w:val="0"/>
        </w:rPr>
      </w:r>
    </w:p>
    <w:p w:rsidR="00000000" w:rsidDel="00000000" w:rsidP="00000000" w:rsidRDefault="00000000" w:rsidRPr="00000000" w14:paraId="0000008D">
      <w:pPr>
        <w:rPr/>
      </w:pPr>
      <w:hyperlink r:id="rId23">
        <w:r w:rsidDel="00000000" w:rsidR="00000000" w:rsidRPr="00000000">
          <w:rPr>
            <w:color w:val="1155cc"/>
            <w:u w:val="single"/>
            <w:rtl w:val="0"/>
          </w:rPr>
          <w:t xml:space="preserve">https://en.wikipedia.org/wiki/Let%27s_Go_Brandon</w:t>
        </w:r>
      </w:hyperlink>
      <w:r w:rsidDel="00000000" w:rsidR="00000000" w:rsidRPr="00000000">
        <w:rPr>
          <w:rtl w:val="0"/>
        </w:rPr>
      </w:r>
    </w:p>
    <w:p w:rsidR="00000000" w:rsidDel="00000000" w:rsidP="00000000" w:rsidRDefault="00000000" w:rsidRPr="00000000" w14:paraId="0000008E">
      <w:pPr>
        <w:rPr/>
      </w:pPr>
      <w:hyperlink r:id="rId24">
        <w:r w:rsidDel="00000000" w:rsidR="00000000" w:rsidRPr="00000000">
          <w:rPr>
            <w:color w:val="1155cc"/>
            <w:u w:val="single"/>
            <w:rtl w:val="0"/>
          </w:rPr>
          <w:t xml:space="preserve">https://www.youtube.com/watch?v=nS89ankko-4</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40" w:w="11900" w:orient="portrait"/>
      <w:pgMar w:bottom="1983" w:top="2055" w:left="1133" w:right="1128"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ston Heav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1417"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-689634</wp:posOffset>
          </wp:positionH>
          <wp:positionV relativeFrom="paragraph">
            <wp:posOffset>17591</wp:posOffset>
          </wp:positionV>
          <wp:extent cx="7499109" cy="10612184"/>
          <wp:effectExtent b="0" l="0" r="0" t="0"/>
          <wp:wrapNone/>
          <wp:docPr id="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499109" cy="1061218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rsid w:val="00312500"/>
  </w:style>
  <w:style w:type="paragraph" w:styleId="Nadpis1">
    <w:name w:val="heading 1"/>
    <w:basedOn w:val="Normln"/>
    <w:next w:val="Normln"/>
    <w:link w:val="Nadpis1Char"/>
    <w:uiPriority w:val="9"/>
    <w:qFormat w:val="1"/>
    <w:rsid w:val="00753C06"/>
    <w:pPr>
      <w:keepNext w:val="1"/>
      <w:keepLines w:val="1"/>
      <w:spacing w:before="240"/>
      <w:outlineLvl w:val="0"/>
    </w:pPr>
    <w:rPr>
      <w:rFonts w:ascii="Boston Heavy" w:hAnsi="Boston Heavy" w:cstheme="majorBidi" w:eastAsiaTheme="majorEastAsia"/>
      <w:b w:val="1"/>
      <w:color w:val="000000" w:themeColor="text1"/>
      <w:sz w:val="32"/>
      <w:szCs w:val="32"/>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JSNadpis1" w:customStyle="1">
    <w:name w:val="JS_Nadpis_1"/>
    <w:basedOn w:val="Normln"/>
    <w:qFormat w:val="1"/>
    <w:rsid w:val="00753C06"/>
    <w:rPr>
      <w:rFonts w:ascii="Boston Heavy" w:hAnsi="Boston Heavy"/>
      <w:b w:val="1"/>
      <w:sz w:val="48"/>
      <w:szCs w:val="48"/>
    </w:rPr>
  </w:style>
  <w:style w:type="character" w:styleId="Nadpis1Char" w:customStyle="1">
    <w:name w:val="Nadpis 1 Char"/>
    <w:basedOn w:val="Standardnpsmoodstavce"/>
    <w:link w:val="Nadpis1"/>
    <w:uiPriority w:val="9"/>
    <w:rsid w:val="00753C06"/>
    <w:rPr>
      <w:rFonts w:ascii="Boston Heavy" w:hAnsi="Boston Heavy" w:cstheme="majorBidi" w:eastAsiaTheme="majorEastAsia"/>
      <w:b w:val="1"/>
      <w:color w:val="000000" w:themeColor="text1"/>
      <w:sz w:val="32"/>
      <w:szCs w:val="32"/>
    </w:rPr>
  </w:style>
  <w:style w:type="paragraph" w:styleId="Zhlav">
    <w:name w:val="header"/>
    <w:basedOn w:val="Normln"/>
    <w:link w:val="ZhlavChar"/>
    <w:uiPriority w:val="99"/>
    <w:unhideWhenUsed w:val="1"/>
    <w:rsid w:val="005A2F33"/>
    <w:pPr>
      <w:tabs>
        <w:tab w:val="center" w:pos="4536"/>
        <w:tab w:val="right" w:pos="9072"/>
      </w:tabs>
    </w:pPr>
  </w:style>
  <w:style w:type="character" w:styleId="ZhlavChar" w:customStyle="1">
    <w:name w:val="Záhlaví Char"/>
    <w:basedOn w:val="Standardnpsmoodstavce"/>
    <w:link w:val="Zhlav"/>
    <w:uiPriority w:val="99"/>
    <w:rsid w:val="005A2F33"/>
  </w:style>
  <w:style w:type="paragraph" w:styleId="Zpat">
    <w:name w:val="footer"/>
    <w:basedOn w:val="Normln"/>
    <w:link w:val="ZpatChar"/>
    <w:uiPriority w:val="99"/>
    <w:unhideWhenUsed w:val="1"/>
    <w:rsid w:val="005A2F33"/>
    <w:pPr>
      <w:tabs>
        <w:tab w:val="center" w:pos="4536"/>
        <w:tab w:val="right" w:pos="9072"/>
      </w:tabs>
    </w:pPr>
  </w:style>
  <w:style w:type="character" w:styleId="ZpatChar" w:customStyle="1">
    <w:name w:val="Zápatí Char"/>
    <w:basedOn w:val="Standardnpsmoodstavce"/>
    <w:link w:val="Zpat"/>
    <w:uiPriority w:val="99"/>
    <w:rsid w:val="005A2F33"/>
  </w:style>
  <w:style w:type="paragraph" w:styleId="Textbubliny">
    <w:name w:val="Balloon Text"/>
    <w:basedOn w:val="Normln"/>
    <w:link w:val="TextbublinyChar"/>
    <w:uiPriority w:val="99"/>
    <w:semiHidden w:val="1"/>
    <w:unhideWhenUsed w:val="1"/>
    <w:rsid w:val="00933D2B"/>
    <w:rPr>
      <w:rFonts w:ascii="Times New Roman" w:cs="Times New Roman" w:hAnsi="Times New Roman"/>
      <w:sz w:val="18"/>
      <w:szCs w:val="18"/>
    </w:rPr>
  </w:style>
  <w:style w:type="character" w:styleId="TextbublinyChar" w:customStyle="1">
    <w:name w:val="Text bubliny Char"/>
    <w:basedOn w:val="Standardnpsmoodstavce"/>
    <w:link w:val="Textbubliny"/>
    <w:uiPriority w:val="99"/>
    <w:semiHidden w:val="1"/>
    <w:rsid w:val="00933D2B"/>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_eMOFhL3_k&amp;t=2s" TargetMode="External"/><Relationship Id="rId22" Type="http://schemas.openxmlformats.org/officeDocument/2006/relationships/hyperlink" Target="https://www.vlada.cz/assets/ppov/rnm/dokumenty/vladni-dokumenty/lzps_1.pdf" TargetMode="External"/><Relationship Id="rId21" Type="http://schemas.openxmlformats.org/officeDocument/2006/relationships/hyperlink" Target="https://www.youtube.com/watch?v=Cnrp-J0WGNs" TargetMode="External"/><Relationship Id="rId24" Type="http://schemas.openxmlformats.org/officeDocument/2006/relationships/hyperlink" Target="https://www.youtube.com/watch?v=nS89ankko-4" TargetMode="External"/><Relationship Id="rId23" Type="http://schemas.openxmlformats.org/officeDocument/2006/relationships/hyperlink" Target="https://en.wikipedia.org/wiki/Let%27s_Go_Brand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https://www.youtube.com/watch?v=zwHi_YjDNz8" TargetMode="External"/><Relationship Id="rId8" Type="http://schemas.openxmlformats.org/officeDocument/2006/relationships/image" Target="media/image4.png"/><Relationship Id="rId30" Type="http://schemas.openxmlformats.org/officeDocument/2006/relationships/footer" Target="footer2.xml"/><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hyperlink" Target="https://www.youtube.com/watch?v=Cnrp-J0WGNs" TargetMode="External"/><Relationship Id="rId15" Type="http://schemas.openxmlformats.org/officeDocument/2006/relationships/image" Target="media/image7.png"/><Relationship Id="rId14" Type="http://schemas.openxmlformats.org/officeDocument/2006/relationships/hyperlink" Target="https://www.youtube.com/watch?v=f_eMOFhL3_k&amp;t=2s" TargetMode="External"/><Relationship Id="rId17" Type="http://schemas.openxmlformats.org/officeDocument/2006/relationships/hyperlink" Target="https://www.youtube.com/watch?v=zwHi_YjDNz8" TargetMode="External"/><Relationship Id="rId16" Type="http://schemas.openxmlformats.org/officeDocument/2006/relationships/hyperlink" Target="https://www.youtube.com/watch?v=nS89ankko-4" TargetMode="External"/><Relationship Id="rId19" Type="http://schemas.openxmlformats.org/officeDocument/2006/relationships/hyperlink" Target="http://hitlerovyprojevy.cz/category/projevy-adolfa-hitlera/" TargetMode="External"/><Relationship Id="rId18" Type="http://schemas.openxmlformats.org/officeDocument/2006/relationships/hyperlink" Target="https://zpravy.aktualne.cz/zahranici/livia-poklad-slovenskych-extremistu-18leta-divka-sazi-na-kar/r~69ccf5924e6111ea84c6ac1f6b220ee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PwG8rnvuCsECi1I+D+E0QCztpw==">AMUW2mUuPhXAjlZGenhgCnNXKm8NSQ0bnVfK47qUKfwhvRcJiUPi2eLI2RfDclVLguoq4WZSfv5GKUEvNBE4zd6ffWp2DBuVurtZQp2zZvtMErWCKzPkdv0rlpPN6YbCyxj1/s4A9fw/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2019-03-17T16:16:00Z</dcterms:created>
  <dc:creator>Matyáš Trnka</dc:creator>
</cp:coreProperties>
</file>