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40"/>
          <w:szCs w:val="40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40"/>
          <w:szCs w:val="40"/>
        </w:rPr>
        <w:t>Název</w:t>
      </w:r>
      <w:r w:rsidR="00CA76D9">
        <w:rPr>
          <w:rFonts w:asciiTheme="minorHAnsi" w:eastAsia="Calibri" w:hAnsiTheme="minorHAnsi" w:cstheme="minorHAnsi"/>
          <w:bCs w:val="0"/>
          <w:color w:val="auto"/>
          <w:kern w:val="0"/>
          <w:sz w:val="40"/>
          <w:szCs w:val="40"/>
        </w:rPr>
        <w:t xml:space="preserve">: </w:t>
      </w:r>
    </w:p>
    <w:p w:rsidR="00943E20" w:rsidRPr="00943E20" w:rsidRDefault="00943E20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24"/>
          <w:szCs w:val="24"/>
        </w:rPr>
      </w:pPr>
    </w:p>
    <w:p w:rsidR="003A380E" w:rsidRDefault="00790A8C" w:rsidP="003A380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Jak na práva</w:t>
      </w:r>
      <w:r w:rsidR="00EF4A41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a pravidla ve škole?</w:t>
      </w:r>
      <w:bookmarkStart w:id="0" w:name="_GoBack"/>
      <w:bookmarkEnd w:id="0"/>
    </w:p>
    <w:p w:rsid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P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Anotace</w:t>
      </w:r>
      <w:r w:rsidR="00CA76D9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 xml:space="preserve">: </w:t>
      </w:r>
    </w:p>
    <w:p w:rsid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Default="00EF4A41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Materiál obsahuje 4 pracovní listy, které můžete využít v určité posloupnosti, nebo si vybrat pouze ten, který se vám do hodiny hodí (Kdo rozhoduje, Kdo kontroluje, Pravidla jsou zapotřebí, Školní řád). Poslední pracovní list obsahuje práci s QR kódem a umožňuje hlubší seznámení s vaším školním řádem.</w:t>
      </w:r>
    </w:p>
    <w:p w:rsidR="00EF4A41" w:rsidRDefault="00EF4A41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Materiál nabízí možnost seznámit žáky s právním dokumentem – ŠŘ.</w:t>
      </w:r>
    </w:p>
    <w:p w:rsid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595F76" w:rsidRP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Klíčová slova</w:t>
      </w:r>
      <w:r w:rsidR="00CA76D9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:</w:t>
      </w:r>
    </w:p>
    <w:p w:rsidR="00075AA6" w:rsidRDefault="00075AA6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Default="00EF4A41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pravidla, povinnosti, kontrola, rozhodování, školní řád, práva</w:t>
      </w:r>
    </w:p>
    <w:p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5052EA" w:rsidRP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Průřezová témat</w:t>
      </w: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a</w:t>
      </w:r>
      <w:r w:rsidR="00943E20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:</w:t>
      </w:r>
    </w:p>
    <w:p w:rsidR="005052EA" w:rsidRDefault="005052EA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Default="00EF4A41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Osobnostní a sociální výchova, Výchova demokratického občana</w:t>
      </w:r>
    </w:p>
    <w:p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P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Doporučený věk</w:t>
      </w:r>
      <w:r w:rsidR="00943E20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:</w:t>
      </w:r>
    </w:p>
    <w:p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Default="00EF4A41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10 – 15 </w:t>
      </w:r>
      <w:proofErr w:type="gramStart"/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let (2.stupeň</w:t>
      </w:r>
      <w:proofErr w:type="gramEnd"/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)</w:t>
      </w:r>
    </w:p>
    <w:p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075AA6" w:rsidRP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Délka</w:t>
      </w:r>
      <w:r w:rsidR="00943E20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:</w:t>
      </w:r>
    </w:p>
    <w:p w:rsidR="00075AA6" w:rsidRDefault="00075AA6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Default="00EF4A41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3x 45 minut (lze využít jen některé pracovní listy, které jsou koncipovány na 45 minut)</w:t>
      </w:r>
    </w:p>
    <w:p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P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Pomůcky</w:t>
      </w:r>
      <w:r w:rsidR="00943E20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:</w:t>
      </w:r>
    </w:p>
    <w:p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Default="00EF4A41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Psací potřeby, pracovní listy</w:t>
      </w:r>
    </w:p>
    <w:p w:rsidR="00EF4A41" w:rsidRDefault="00EF4A41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hyperlink r:id="rId8" w:history="1">
        <w:r w:rsidRPr="001A75F8">
          <w:rPr>
            <w:rStyle w:val="Hypertextovodkaz"/>
            <w:rFonts w:asciiTheme="minorHAnsi" w:eastAsia="Calibri" w:hAnsiTheme="minorHAnsi" w:cstheme="minorHAnsi"/>
            <w:b w:val="0"/>
            <w:bCs w:val="0"/>
            <w:kern w:val="0"/>
            <w:sz w:val="24"/>
            <w:szCs w:val="24"/>
          </w:rPr>
          <w:t>https://mal-den-code.de/</w:t>
        </w:r>
      </w:hyperlink>
    </w:p>
    <w:p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B2F81" w:rsidRDefault="002B2F81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</w:p>
    <w:p w:rsidR="002B2F81" w:rsidRDefault="002B2F81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</w:p>
    <w:p w:rsidR="002B2F81" w:rsidRDefault="002B2F81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</w:p>
    <w:p w:rsidR="002E7E1E" w:rsidRP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lastRenderedPageBreak/>
        <w:t>Postup</w:t>
      </w:r>
      <w:r w:rsidR="00943E20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:</w:t>
      </w:r>
    </w:p>
    <w:p w:rsid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Default="002B2F81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V hodinách lze postupovat podle pracovních listů, které mají určitou posloupnost.</w:t>
      </w:r>
    </w:p>
    <w:p w:rsidR="002B2F81" w:rsidRDefault="002B2F81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První pracovní list vede žáky/žákyně k zamyšlení se nad procesem rozhodování (o čem rozhodujeme, kdo v naší blízkosti rozhoduje o nás), na něj navazuje problematiky kontroly, která je při dodržování pravidel ve společnosti zásadní. Žáci/Žákyně mají příležitost k diskuzi. Třetí pracovní list upozorňuje na důležitost pravidel, kde se s nimi setkají, co pro ně znamenají, jak obtížné je jejich dodržování (i zde je prostor k diskuzi). Poslední list odkazuje na práci s QR kódem, který může žáky/žákyně přivést ke školnímu řádu jejich školy a vyžaduje po nich prozkoumání tohoto dokumentu.</w:t>
      </w:r>
    </w:p>
    <w:p w:rsidR="002B2F81" w:rsidRDefault="002B2F81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V hodinách vyučující může nechat žáky/žákyně pracovat samostatně, ve dvojicích, ve skupině. Zároveň se snaží naslouchat tomu, jak pravidla, práva a jejich kodifikaci vnímají.</w:t>
      </w:r>
    </w:p>
    <w:p w:rsid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595F76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Odkazy a doporučení</w:t>
      </w:r>
      <w:r w:rsidR="00943E20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:</w:t>
      </w:r>
    </w:p>
    <w:p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3A380E" w:rsidRDefault="00EF4A41" w:rsidP="003A380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Možnost kombinace pracovních listů a možnost úpravy pracovních listů (ve smyslu příkladů v tabulkách, výroky apod.)</w:t>
      </w:r>
    </w:p>
    <w:p w:rsidR="002B2F81" w:rsidRDefault="002B2F81" w:rsidP="003A380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Materiál lze využít například i v rámci třídnických hodin/setkání.</w:t>
      </w:r>
    </w:p>
    <w:p w:rsidR="003A380E" w:rsidRDefault="003A380E" w:rsidP="003A380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3A380E" w:rsidRDefault="003A380E" w:rsidP="003A380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Zdroje:</w:t>
      </w:r>
    </w:p>
    <w:p w:rsidR="003A380E" w:rsidRDefault="003A380E" w:rsidP="003A380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3A380E" w:rsidRDefault="00EF4A41" w:rsidP="003A380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hyperlink r:id="rId9" w:history="1">
        <w:r w:rsidRPr="001A75F8">
          <w:rPr>
            <w:rStyle w:val="Hypertextovodkaz"/>
            <w:rFonts w:asciiTheme="minorHAnsi" w:eastAsia="Calibri" w:hAnsiTheme="minorHAnsi" w:cstheme="minorHAnsi"/>
            <w:b w:val="0"/>
            <w:bCs w:val="0"/>
            <w:kern w:val="0"/>
            <w:sz w:val="24"/>
            <w:szCs w:val="24"/>
          </w:rPr>
          <w:t>https://mal-den-code.de/</w:t>
        </w:r>
      </w:hyperlink>
    </w:p>
    <w:p w:rsidR="003A380E" w:rsidRDefault="003A380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Pr="00CA76D9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CA76D9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Vypracoval/a</w:t>
      </w:r>
      <w:r w:rsidR="00943E20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 xml:space="preserve">: </w:t>
      </w:r>
    </w:p>
    <w:p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943E20" w:rsidRPr="005B4A88" w:rsidRDefault="00EF4A41" w:rsidP="002B2F81">
      <w:pPr>
        <w:pStyle w:val="021TITULEK"/>
        <w:spacing w:before="0" w:after="0"/>
        <w:jc w:val="both"/>
        <w:rPr>
          <w:rFonts w:cstheme="minorHAnsi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Petra Slámová</w:t>
      </w:r>
    </w:p>
    <w:sectPr w:rsidR="00943E20" w:rsidRPr="005B4A88" w:rsidSect="00500520">
      <w:headerReference w:type="default" r:id="rId10"/>
      <w:pgSz w:w="11900" w:h="16840"/>
      <w:pgMar w:top="1840" w:right="1417" w:bottom="2673" w:left="1417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112" w:rsidRDefault="00E71112" w:rsidP="005B4A88">
      <w:r>
        <w:separator/>
      </w:r>
    </w:p>
  </w:endnote>
  <w:endnote w:type="continuationSeparator" w:id="0">
    <w:p w:rsidR="00E71112" w:rsidRDefault="00E71112" w:rsidP="005B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112" w:rsidRDefault="00E71112" w:rsidP="005B4A88">
      <w:r>
        <w:separator/>
      </w:r>
    </w:p>
  </w:footnote>
  <w:footnote w:type="continuationSeparator" w:id="0">
    <w:p w:rsidR="00E71112" w:rsidRDefault="00E71112" w:rsidP="005B4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A88" w:rsidRDefault="005B4A88" w:rsidP="005B4A88">
    <w:pPr>
      <w:pStyle w:val="Zhlav"/>
      <w:ind w:left="-1417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-897281</wp:posOffset>
          </wp:positionH>
          <wp:positionV relativeFrom="paragraph">
            <wp:posOffset>-174895</wp:posOffset>
          </wp:positionV>
          <wp:extent cx="7534472" cy="10662228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blona_pracovni_list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472" cy="10662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412"/>
    <w:multiLevelType w:val="hybridMultilevel"/>
    <w:tmpl w:val="A61CFCCA"/>
    <w:lvl w:ilvl="0" w:tplc="99F02100">
      <w:numFmt w:val="bullet"/>
      <w:pStyle w:val="033TEXTODRKY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E7150"/>
    <w:multiLevelType w:val="hybridMultilevel"/>
    <w:tmpl w:val="68E81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D7F3D"/>
    <w:multiLevelType w:val="hybridMultilevel"/>
    <w:tmpl w:val="225A4DCA"/>
    <w:lvl w:ilvl="0" w:tplc="BC68771E"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88"/>
    <w:rsid w:val="00075AA6"/>
    <w:rsid w:val="00080390"/>
    <w:rsid w:val="00087F23"/>
    <w:rsid w:val="000D7E1E"/>
    <w:rsid w:val="000F776C"/>
    <w:rsid w:val="001E420B"/>
    <w:rsid w:val="002659D8"/>
    <w:rsid w:val="002B2F81"/>
    <w:rsid w:val="002C1AA3"/>
    <w:rsid w:val="002E7E1E"/>
    <w:rsid w:val="003A380E"/>
    <w:rsid w:val="004006CC"/>
    <w:rsid w:val="004B30D6"/>
    <w:rsid w:val="00500520"/>
    <w:rsid w:val="005052EA"/>
    <w:rsid w:val="00595F76"/>
    <w:rsid w:val="005B4A88"/>
    <w:rsid w:val="00634850"/>
    <w:rsid w:val="006864E9"/>
    <w:rsid w:val="00736AEF"/>
    <w:rsid w:val="00790A8C"/>
    <w:rsid w:val="007E61C2"/>
    <w:rsid w:val="008715A3"/>
    <w:rsid w:val="008C5265"/>
    <w:rsid w:val="009252C5"/>
    <w:rsid w:val="00943E20"/>
    <w:rsid w:val="00A43CB2"/>
    <w:rsid w:val="00AF4267"/>
    <w:rsid w:val="00B9276F"/>
    <w:rsid w:val="00C30F05"/>
    <w:rsid w:val="00CA76D9"/>
    <w:rsid w:val="00CF5F89"/>
    <w:rsid w:val="00D20E8C"/>
    <w:rsid w:val="00E71112"/>
    <w:rsid w:val="00EB70D1"/>
    <w:rsid w:val="00EF4A41"/>
    <w:rsid w:val="00F04D90"/>
    <w:rsid w:val="00F7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6AEF"/>
  </w:style>
  <w:style w:type="paragraph" w:styleId="Nadpis1">
    <w:name w:val="heading 1"/>
    <w:basedOn w:val="Normln"/>
    <w:next w:val="Normln"/>
    <w:link w:val="Nadpis1Char"/>
    <w:uiPriority w:val="9"/>
    <w:qFormat/>
    <w:rsid w:val="005B4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4A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4A88"/>
  </w:style>
  <w:style w:type="paragraph" w:styleId="Zpat">
    <w:name w:val="footer"/>
    <w:basedOn w:val="Normln"/>
    <w:link w:val="ZpatChar"/>
    <w:uiPriority w:val="99"/>
    <w:unhideWhenUsed/>
    <w:rsid w:val="005B4A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4A88"/>
  </w:style>
  <w:style w:type="paragraph" w:customStyle="1" w:styleId="021TITULEK">
    <w:name w:val="02.1_TITULEK"/>
    <w:basedOn w:val="Nadpis1"/>
    <w:rsid w:val="005B4A88"/>
    <w:pPr>
      <w:keepLines w:val="0"/>
      <w:spacing w:after="60"/>
    </w:pPr>
    <w:rPr>
      <w:rFonts w:ascii="Times New Roman" w:eastAsia="Times New Roman" w:hAnsi="Times New Roman" w:cs="Times New Roman"/>
      <w:b/>
      <w:bCs/>
      <w:color w:val="000000"/>
      <w:kern w:val="32"/>
      <w:sz w:val="28"/>
      <w:szCs w:val="28"/>
    </w:rPr>
  </w:style>
  <w:style w:type="paragraph" w:customStyle="1" w:styleId="032TEXT">
    <w:name w:val="03.2_TEXT"/>
    <w:basedOn w:val="Normln"/>
    <w:link w:val="032TEXTChar"/>
    <w:rsid w:val="005B4A88"/>
    <w:pPr>
      <w:autoSpaceDE w:val="0"/>
      <w:autoSpaceDN w:val="0"/>
      <w:adjustRightInd w:val="0"/>
      <w:spacing w:after="240"/>
    </w:pPr>
    <w:rPr>
      <w:rFonts w:ascii="Times New Roman" w:eastAsia="Times New Roman" w:hAnsi="Times New Roman" w:cs="Times New Roman"/>
      <w:bCs/>
      <w:color w:val="000000"/>
      <w:sz w:val="22"/>
      <w:szCs w:val="22"/>
    </w:rPr>
  </w:style>
  <w:style w:type="paragraph" w:customStyle="1" w:styleId="033TEXTODRKY">
    <w:name w:val="03.3_TEXT_ODRÁŽKY"/>
    <w:basedOn w:val="Normln"/>
    <w:link w:val="033TEXTODRKYChar"/>
    <w:rsid w:val="005B4A88"/>
    <w:pPr>
      <w:numPr>
        <w:numId w:val="1"/>
      </w:num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032TEXTChar">
    <w:name w:val="03.2_TEXT Char"/>
    <w:link w:val="032TEXT"/>
    <w:rsid w:val="005B4A88"/>
    <w:rPr>
      <w:rFonts w:ascii="Times New Roman" w:eastAsia="Times New Roman" w:hAnsi="Times New Roman" w:cs="Times New Roman"/>
      <w:bCs/>
      <w:color w:val="000000"/>
      <w:sz w:val="22"/>
      <w:szCs w:val="22"/>
    </w:rPr>
  </w:style>
  <w:style w:type="character" w:customStyle="1" w:styleId="033TEXTODRKYChar">
    <w:name w:val="03.3_TEXT_ODRÁŽKY Char"/>
    <w:link w:val="033TEXTODRKY"/>
    <w:rsid w:val="005B4A88"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Bezmezer">
    <w:name w:val="No Spacing"/>
    <w:uiPriority w:val="1"/>
    <w:qFormat/>
    <w:rsid w:val="005B4A88"/>
    <w:rPr>
      <w:rFonts w:ascii="Calibri" w:eastAsia="Calibri" w:hAnsi="Calibri" w:cs="Times New Roman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5B4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EF4A4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6AEF"/>
  </w:style>
  <w:style w:type="paragraph" w:styleId="Nadpis1">
    <w:name w:val="heading 1"/>
    <w:basedOn w:val="Normln"/>
    <w:next w:val="Normln"/>
    <w:link w:val="Nadpis1Char"/>
    <w:uiPriority w:val="9"/>
    <w:qFormat/>
    <w:rsid w:val="005B4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4A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4A88"/>
  </w:style>
  <w:style w:type="paragraph" w:styleId="Zpat">
    <w:name w:val="footer"/>
    <w:basedOn w:val="Normln"/>
    <w:link w:val="ZpatChar"/>
    <w:uiPriority w:val="99"/>
    <w:unhideWhenUsed/>
    <w:rsid w:val="005B4A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4A88"/>
  </w:style>
  <w:style w:type="paragraph" w:customStyle="1" w:styleId="021TITULEK">
    <w:name w:val="02.1_TITULEK"/>
    <w:basedOn w:val="Nadpis1"/>
    <w:rsid w:val="005B4A88"/>
    <w:pPr>
      <w:keepLines w:val="0"/>
      <w:spacing w:after="60"/>
    </w:pPr>
    <w:rPr>
      <w:rFonts w:ascii="Times New Roman" w:eastAsia="Times New Roman" w:hAnsi="Times New Roman" w:cs="Times New Roman"/>
      <w:b/>
      <w:bCs/>
      <w:color w:val="000000"/>
      <w:kern w:val="32"/>
      <w:sz w:val="28"/>
      <w:szCs w:val="28"/>
    </w:rPr>
  </w:style>
  <w:style w:type="paragraph" w:customStyle="1" w:styleId="032TEXT">
    <w:name w:val="03.2_TEXT"/>
    <w:basedOn w:val="Normln"/>
    <w:link w:val="032TEXTChar"/>
    <w:rsid w:val="005B4A88"/>
    <w:pPr>
      <w:autoSpaceDE w:val="0"/>
      <w:autoSpaceDN w:val="0"/>
      <w:adjustRightInd w:val="0"/>
      <w:spacing w:after="240"/>
    </w:pPr>
    <w:rPr>
      <w:rFonts w:ascii="Times New Roman" w:eastAsia="Times New Roman" w:hAnsi="Times New Roman" w:cs="Times New Roman"/>
      <w:bCs/>
      <w:color w:val="000000"/>
      <w:sz w:val="22"/>
      <w:szCs w:val="22"/>
    </w:rPr>
  </w:style>
  <w:style w:type="paragraph" w:customStyle="1" w:styleId="033TEXTODRKY">
    <w:name w:val="03.3_TEXT_ODRÁŽKY"/>
    <w:basedOn w:val="Normln"/>
    <w:link w:val="033TEXTODRKYChar"/>
    <w:rsid w:val="005B4A88"/>
    <w:pPr>
      <w:numPr>
        <w:numId w:val="1"/>
      </w:num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032TEXTChar">
    <w:name w:val="03.2_TEXT Char"/>
    <w:link w:val="032TEXT"/>
    <w:rsid w:val="005B4A88"/>
    <w:rPr>
      <w:rFonts w:ascii="Times New Roman" w:eastAsia="Times New Roman" w:hAnsi="Times New Roman" w:cs="Times New Roman"/>
      <w:bCs/>
      <w:color w:val="000000"/>
      <w:sz w:val="22"/>
      <w:szCs w:val="22"/>
    </w:rPr>
  </w:style>
  <w:style w:type="character" w:customStyle="1" w:styleId="033TEXTODRKYChar">
    <w:name w:val="03.3_TEXT_ODRÁŽKY Char"/>
    <w:link w:val="033TEXTODRKY"/>
    <w:rsid w:val="005B4A88"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Bezmezer">
    <w:name w:val="No Spacing"/>
    <w:uiPriority w:val="1"/>
    <w:qFormat/>
    <w:rsid w:val="005B4A88"/>
    <w:rPr>
      <w:rFonts w:ascii="Calibri" w:eastAsia="Calibri" w:hAnsi="Calibri" w:cs="Times New Roman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5B4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EF4A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l-den-code.d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l-den-code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Matyáš Trnka</dc:creator>
  <cp:lastModifiedBy>Slámová Petra</cp:lastModifiedBy>
  <cp:revision>2</cp:revision>
  <cp:lastPrinted>2018-08-16T12:37:00Z</cp:lastPrinted>
  <dcterms:created xsi:type="dcterms:W3CDTF">2022-02-17T16:10:00Z</dcterms:created>
  <dcterms:modified xsi:type="dcterms:W3CDTF">2022-02-17T16:10:00Z</dcterms:modified>
</cp:coreProperties>
</file>