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93B6CB" w14:textId="77777777" w:rsidR="00294C71" w:rsidRPr="00294C71" w:rsidRDefault="00294C71" w:rsidP="00294C71">
      <w:r w:rsidRPr="00294C71">
        <w:t>Zde je 10 otázek týkajících se </w:t>
      </w:r>
      <w:r w:rsidRPr="00294C71">
        <w:rPr>
          <w:b/>
          <w:bCs/>
        </w:rPr>
        <w:t>Indexu vnímání korupce</w:t>
      </w:r>
      <w:r w:rsidRPr="00294C71">
        <w:t>:</w:t>
      </w:r>
    </w:p>
    <w:p w14:paraId="794A2279" w14:textId="77777777" w:rsidR="004C55A5" w:rsidRDefault="00294C71" w:rsidP="00294C71">
      <w:pPr>
        <w:numPr>
          <w:ilvl w:val="0"/>
          <w:numId w:val="3"/>
        </w:numPr>
      </w:pPr>
      <w:r w:rsidRPr="00294C71">
        <w:t xml:space="preserve">Co je Index vnímání korupce? </w:t>
      </w:r>
    </w:p>
    <w:p w14:paraId="17D84C23" w14:textId="26B7EE9F" w:rsidR="00294C71" w:rsidRPr="00294C71" w:rsidRDefault="00294C71" w:rsidP="004C55A5">
      <w:pPr>
        <w:ind w:left="720"/>
      </w:pPr>
      <w:r w:rsidRPr="00294C71">
        <w:t>a) Hodnocení veřejného mínění o politických stranách</w:t>
      </w:r>
      <w:r w:rsidRPr="00294C71">
        <w:br/>
        <w:t>b) Měřítko, které hodnotí korupci ve veřejném sektoru na základě vnímání odborníků a podnikatelů</w:t>
      </w:r>
      <w:r w:rsidRPr="00294C71">
        <w:br/>
        <w:t>c) Průzkum spokojenosti občanů s vládou</w:t>
      </w:r>
    </w:p>
    <w:p w14:paraId="5FED8BA4" w14:textId="77777777" w:rsidR="00294C71" w:rsidRPr="00294C71" w:rsidRDefault="00294C71" w:rsidP="00294C71">
      <w:pPr>
        <w:numPr>
          <w:ilvl w:val="0"/>
          <w:numId w:val="3"/>
        </w:numPr>
      </w:pPr>
      <w:r w:rsidRPr="00294C71">
        <w:t>Jak často je Index vnímání korupce vydáván?</w:t>
      </w:r>
      <w:r w:rsidRPr="00294C71">
        <w:br/>
        <w:t>a) Každý rok</w:t>
      </w:r>
      <w:r w:rsidRPr="00294C71">
        <w:br/>
        <w:t>b) Každé dva roky</w:t>
      </w:r>
      <w:r w:rsidRPr="00294C71">
        <w:br/>
        <w:t>c) Každých pět let</w:t>
      </w:r>
    </w:p>
    <w:p w14:paraId="371303DF" w14:textId="77777777" w:rsidR="00294C71" w:rsidRPr="00294C71" w:rsidRDefault="00294C71" w:rsidP="00294C71">
      <w:pPr>
        <w:numPr>
          <w:ilvl w:val="0"/>
          <w:numId w:val="3"/>
        </w:numPr>
      </w:pPr>
      <w:r w:rsidRPr="00294C71">
        <w:t>Která organizace vydává Index vnímání korupce?</w:t>
      </w:r>
      <w:r w:rsidRPr="00294C71">
        <w:br/>
        <w:t>a) Světová banka</w:t>
      </w:r>
      <w:r w:rsidRPr="00294C71">
        <w:br/>
        <w:t xml:space="preserve">b) Organizace </w:t>
      </w:r>
      <w:proofErr w:type="spellStart"/>
      <w:r w:rsidRPr="00294C71">
        <w:t>Transparency</w:t>
      </w:r>
      <w:proofErr w:type="spellEnd"/>
      <w:r w:rsidRPr="00294C71">
        <w:t xml:space="preserve"> International</w:t>
      </w:r>
      <w:r w:rsidRPr="00294C71">
        <w:br/>
        <w:t>c) Mezinárodní měnový fond</w:t>
      </w:r>
    </w:p>
    <w:p w14:paraId="6F884E10" w14:textId="77777777" w:rsidR="00294C71" w:rsidRPr="00294C71" w:rsidRDefault="00294C71" w:rsidP="00294C71">
      <w:pPr>
        <w:numPr>
          <w:ilvl w:val="0"/>
          <w:numId w:val="3"/>
        </w:numPr>
      </w:pPr>
      <w:r w:rsidRPr="00294C71">
        <w:t>Na jakém základě je stanovena hodnota indexu pro jednotlivé země?</w:t>
      </w:r>
      <w:r w:rsidRPr="00294C71">
        <w:br/>
        <w:t>a) Na základě objektivních ekonomických dat</w:t>
      </w:r>
      <w:r w:rsidRPr="00294C71">
        <w:br/>
        <w:t>b) Na základě průzkumu vnímání odborníků a podnikatelů</w:t>
      </w:r>
      <w:r w:rsidRPr="00294C71">
        <w:br/>
        <w:t>c) Na základě výsledků voleb</w:t>
      </w:r>
    </w:p>
    <w:p w14:paraId="5B27A3A9" w14:textId="77777777" w:rsidR="00294C71" w:rsidRPr="00294C71" w:rsidRDefault="00294C71" w:rsidP="00294C71">
      <w:pPr>
        <w:numPr>
          <w:ilvl w:val="0"/>
          <w:numId w:val="3"/>
        </w:numPr>
      </w:pPr>
      <w:r w:rsidRPr="00294C71">
        <w:t>Jaký je rozsah bodování v Indexu vnímání korupce?</w:t>
      </w:r>
      <w:r w:rsidRPr="00294C71">
        <w:br/>
        <w:t>a) 0-10 bodů</w:t>
      </w:r>
      <w:r w:rsidRPr="00294C71">
        <w:br/>
        <w:t>b) 0-100 bodů</w:t>
      </w:r>
      <w:r w:rsidRPr="00294C71">
        <w:br/>
        <w:t>c) 1-50 bodů</w:t>
      </w:r>
    </w:p>
    <w:p w14:paraId="1ABE8129" w14:textId="77777777" w:rsidR="00294C71" w:rsidRPr="00294C71" w:rsidRDefault="00294C71" w:rsidP="00294C71">
      <w:pPr>
        <w:numPr>
          <w:ilvl w:val="0"/>
          <w:numId w:val="3"/>
        </w:numPr>
      </w:pPr>
      <w:r w:rsidRPr="00294C71">
        <w:t>Co znamená vyšší hodnota v Indexu vnímání korupce?</w:t>
      </w:r>
      <w:r w:rsidRPr="00294C71">
        <w:br/>
        <w:t>a) Vyšší míru korupce</w:t>
      </w:r>
      <w:r w:rsidRPr="00294C71">
        <w:br/>
        <w:t>b) Nižší míru korupce</w:t>
      </w:r>
      <w:r w:rsidRPr="00294C71">
        <w:br/>
        <w:t>c) Stabilní ekonomiku</w:t>
      </w:r>
    </w:p>
    <w:p w14:paraId="196DB18D" w14:textId="3CD1B5DC" w:rsidR="00294C71" w:rsidRPr="00294C71" w:rsidRDefault="00294C71" w:rsidP="00294C71">
      <w:pPr>
        <w:numPr>
          <w:ilvl w:val="0"/>
          <w:numId w:val="3"/>
        </w:numPr>
      </w:pPr>
      <w:r w:rsidRPr="00294C71">
        <w:t>Jaká země má tradičně nejlepší hodnocení v Indexu vnímání korupce?</w:t>
      </w:r>
      <w:r w:rsidRPr="00294C71">
        <w:br/>
        <w:t xml:space="preserve">a) </w:t>
      </w:r>
      <w:r w:rsidR="004C55A5">
        <w:t>Česká republika</w:t>
      </w:r>
      <w:r w:rsidRPr="00294C71">
        <w:br/>
        <w:t>b) Dánsko</w:t>
      </w:r>
      <w:r w:rsidRPr="00294C71">
        <w:br/>
        <w:t xml:space="preserve">c) </w:t>
      </w:r>
      <w:r w:rsidR="004C55A5">
        <w:t>USA</w:t>
      </w:r>
    </w:p>
    <w:p w14:paraId="204135C8" w14:textId="77777777" w:rsidR="00294C71" w:rsidRPr="00294C71" w:rsidRDefault="00294C71" w:rsidP="00294C71">
      <w:pPr>
        <w:numPr>
          <w:ilvl w:val="0"/>
          <w:numId w:val="3"/>
        </w:numPr>
      </w:pPr>
      <w:r w:rsidRPr="00294C71">
        <w:t>Jaký je hlavní cíl Indexu vnímání korupce?</w:t>
      </w:r>
      <w:r w:rsidRPr="00294C71">
        <w:br/>
        <w:t>a) Podpořit lobbisty v prosazování svých zájmů</w:t>
      </w:r>
      <w:r w:rsidRPr="00294C71">
        <w:br/>
        <w:t>b) Poskytnout přehled o míře korupce ve veřejném sektoru jednotlivých zemí</w:t>
      </w:r>
      <w:r w:rsidRPr="00294C71">
        <w:br/>
        <w:t>c) Zveřejnit seznam politických kandidátů</w:t>
      </w:r>
    </w:p>
    <w:p w14:paraId="541D041D" w14:textId="77777777" w:rsidR="00294C71" w:rsidRDefault="00294C71" w:rsidP="00294C71">
      <w:pPr>
        <w:numPr>
          <w:ilvl w:val="0"/>
          <w:numId w:val="3"/>
        </w:numPr>
      </w:pPr>
      <w:r w:rsidRPr="00294C71">
        <w:t>Co může vláda udělat pro zlepšení svého skóre v Indexu vnímání korupce?</w:t>
      </w:r>
      <w:r w:rsidRPr="00294C71">
        <w:br/>
        <w:t>a) Zvýšit investice do veřejných projektů</w:t>
      </w:r>
      <w:r w:rsidRPr="00294C71">
        <w:br/>
        <w:t>b) Přijmout opatření pro větší transparentnost a odpovědnost veřejných institucí</w:t>
      </w:r>
      <w:r w:rsidRPr="00294C71">
        <w:br/>
        <w:t>c) Omezit příliv zahraniční pomoci</w:t>
      </w:r>
    </w:p>
    <w:p w14:paraId="79E3AFEB" w14:textId="77777777" w:rsidR="004C55A5" w:rsidRDefault="004C55A5" w:rsidP="00294C71">
      <w:pPr>
        <w:numPr>
          <w:ilvl w:val="0"/>
          <w:numId w:val="3"/>
        </w:numPr>
      </w:pPr>
      <w:r w:rsidRPr="004C55A5">
        <w:t xml:space="preserve">Jaký je jeden z nedostatků Indexu vnímání korupce? </w:t>
      </w:r>
    </w:p>
    <w:p w14:paraId="2877CDFA" w14:textId="451C7A4D" w:rsidR="004C55A5" w:rsidRDefault="004C55A5" w:rsidP="004C55A5">
      <w:pPr>
        <w:ind w:left="720"/>
      </w:pPr>
      <w:r w:rsidRPr="004C55A5">
        <w:t xml:space="preserve">a) Nezohledňuje </w:t>
      </w:r>
      <w:r w:rsidR="007F34BC">
        <w:t xml:space="preserve">pouze </w:t>
      </w:r>
      <w:r w:rsidRPr="004C55A5">
        <w:t xml:space="preserve">subjektivní vnímání veřejnosti </w:t>
      </w:r>
    </w:p>
    <w:p w14:paraId="1AE23011" w14:textId="725AB1BF" w:rsidR="004C55A5" w:rsidRDefault="004C55A5" w:rsidP="004C55A5">
      <w:pPr>
        <w:ind w:left="720"/>
      </w:pPr>
      <w:r w:rsidRPr="004C55A5">
        <w:lastRenderedPageBreak/>
        <w:t>b) N</w:t>
      </w:r>
      <w:r>
        <w:t>e</w:t>
      </w:r>
      <w:r w:rsidRPr="004C55A5">
        <w:t xml:space="preserve">zachycuje přímou míru korupce, ale pouze vnímání odborníků a podnikatelů </w:t>
      </w:r>
    </w:p>
    <w:p w14:paraId="4E4D84C2" w14:textId="1725A972" w:rsidR="004C55A5" w:rsidRPr="00294C71" w:rsidRDefault="004C55A5" w:rsidP="004C55A5">
      <w:pPr>
        <w:ind w:left="720"/>
      </w:pPr>
      <w:r w:rsidRPr="004C55A5">
        <w:t>c) Je zaměřen pouze na státní sektor</w:t>
      </w:r>
    </w:p>
    <w:p w14:paraId="10009228" w14:textId="77777777" w:rsidR="0046670D" w:rsidRPr="0046670D" w:rsidRDefault="0046670D" w:rsidP="0046670D"/>
    <w:sectPr w:rsidR="0046670D" w:rsidRPr="0046670D" w:rsidSect="004574BA">
      <w:headerReference w:type="default" r:id="rId8"/>
      <w:pgSz w:w="11900" w:h="16840"/>
      <w:pgMar w:top="2552" w:right="1418" w:bottom="2325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ED723" w14:textId="77777777" w:rsidR="00C62824" w:rsidRDefault="00C62824" w:rsidP="005A2F33">
      <w:r>
        <w:separator/>
      </w:r>
    </w:p>
  </w:endnote>
  <w:endnote w:type="continuationSeparator" w:id="0">
    <w:p w14:paraId="431E6212" w14:textId="77777777" w:rsidR="00C62824" w:rsidRDefault="00C62824" w:rsidP="005A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ston Heavy">
    <w:altName w:val="Times New Roman"/>
    <w:panose1 w:val="020B0604020202020204"/>
    <w:charset w:val="00"/>
    <w:family w:val="auto"/>
    <w:notTrueType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6290E" w14:textId="77777777" w:rsidR="00C62824" w:rsidRDefault="00C62824" w:rsidP="005A2F33">
      <w:r>
        <w:separator/>
      </w:r>
    </w:p>
  </w:footnote>
  <w:footnote w:type="continuationSeparator" w:id="0">
    <w:p w14:paraId="6845C7CA" w14:textId="77777777" w:rsidR="00C62824" w:rsidRDefault="00C62824" w:rsidP="005A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5C3FD3" w14:textId="7FED1653" w:rsidR="004378DF" w:rsidRDefault="004378DF" w:rsidP="004378DF">
    <w:pPr>
      <w:pStyle w:val="Zhlav"/>
      <w:ind w:left="-141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1F72A3" wp14:editId="78F6412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60000" cy="10694133"/>
          <wp:effectExtent l="0" t="0" r="0" b="0"/>
          <wp:wrapNone/>
          <wp:docPr id="10562820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82002" name="Obrázek 10562820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4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62A26"/>
    <w:multiLevelType w:val="hybridMultilevel"/>
    <w:tmpl w:val="57FCCE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B2BDD"/>
    <w:multiLevelType w:val="hybridMultilevel"/>
    <w:tmpl w:val="57FCC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5F20E4"/>
    <w:multiLevelType w:val="multilevel"/>
    <w:tmpl w:val="2B56D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0297157">
    <w:abstractNumId w:val="1"/>
  </w:num>
  <w:num w:numId="2" w16cid:durableId="971591786">
    <w:abstractNumId w:val="0"/>
  </w:num>
  <w:num w:numId="3" w16cid:durableId="1083641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F33"/>
    <w:rsid w:val="000B3BA8"/>
    <w:rsid w:val="000D1285"/>
    <w:rsid w:val="001374FA"/>
    <w:rsid w:val="00163D8D"/>
    <w:rsid w:val="001A67C1"/>
    <w:rsid w:val="001C4329"/>
    <w:rsid w:val="001F4926"/>
    <w:rsid w:val="00267253"/>
    <w:rsid w:val="002712A1"/>
    <w:rsid w:val="00294C71"/>
    <w:rsid w:val="002D372A"/>
    <w:rsid w:val="002F0459"/>
    <w:rsid w:val="00312500"/>
    <w:rsid w:val="00393BF6"/>
    <w:rsid w:val="003D6FB9"/>
    <w:rsid w:val="004302E8"/>
    <w:rsid w:val="004378DF"/>
    <w:rsid w:val="004574BA"/>
    <w:rsid w:val="0046670D"/>
    <w:rsid w:val="004C55A5"/>
    <w:rsid w:val="00510EE0"/>
    <w:rsid w:val="005A2F33"/>
    <w:rsid w:val="006441EC"/>
    <w:rsid w:val="0068569A"/>
    <w:rsid w:val="006E588E"/>
    <w:rsid w:val="00753C06"/>
    <w:rsid w:val="0079262B"/>
    <w:rsid w:val="007E2256"/>
    <w:rsid w:val="007F34BC"/>
    <w:rsid w:val="00800AEC"/>
    <w:rsid w:val="0080134F"/>
    <w:rsid w:val="00844A07"/>
    <w:rsid w:val="00850A21"/>
    <w:rsid w:val="008D4603"/>
    <w:rsid w:val="00933D2B"/>
    <w:rsid w:val="00962AB3"/>
    <w:rsid w:val="00992526"/>
    <w:rsid w:val="00A914B8"/>
    <w:rsid w:val="00A9673A"/>
    <w:rsid w:val="00AE2E73"/>
    <w:rsid w:val="00B96423"/>
    <w:rsid w:val="00B97C3D"/>
    <w:rsid w:val="00C62824"/>
    <w:rsid w:val="00CA5EC0"/>
    <w:rsid w:val="00D31422"/>
    <w:rsid w:val="00D61CA6"/>
    <w:rsid w:val="00DD69B8"/>
    <w:rsid w:val="00E04A36"/>
    <w:rsid w:val="00E16325"/>
    <w:rsid w:val="00FB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AF1D53"/>
  <w15:docId w15:val="{E86BAE6F-F779-974C-B0E4-C49CE5E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2500"/>
  </w:style>
  <w:style w:type="paragraph" w:styleId="Nadpis1">
    <w:name w:val="heading 1"/>
    <w:basedOn w:val="Normln"/>
    <w:next w:val="Normln"/>
    <w:link w:val="Nadpis1Char"/>
    <w:uiPriority w:val="9"/>
    <w:qFormat/>
    <w:rsid w:val="00753C06"/>
    <w:pPr>
      <w:keepNext/>
      <w:keepLines/>
      <w:spacing w:before="240"/>
      <w:outlineLvl w:val="0"/>
    </w:pPr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E2E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JSNadpis1">
    <w:name w:val="JS_Nadpis_1"/>
    <w:basedOn w:val="Normln"/>
    <w:qFormat/>
    <w:rsid w:val="00753C06"/>
    <w:rPr>
      <w:rFonts w:ascii="Boston Heavy" w:hAnsi="Boston Heavy"/>
      <w:b/>
      <w:sz w:val="48"/>
      <w:szCs w:val="48"/>
    </w:rPr>
  </w:style>
  <w:style w:type="character" w:customStyle="1" w:styleId="Nadpis1Char">
    <w:name w:val="Nadpis 1 Char"/>
    <w:basedOn w:val="Standardnpsmoodstavce"/>
    <w:link w:val="Nadpis1"/>
    <w:uiPriority w:val="9"/>
    <w:rsid w:val="00753C06"/>
    <w:rPr>
      <w:rFonts w:ascii="Boston Heavy" w:eastAsiaTheme="majorEastAsia" w:hAnsi="Boston Heavy" w:cstheme="majorBidi"/>
      <w:b/>
      <w:color w:val="000000" w:themeColor="text1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A2F33"/>
  </w:style>
  <w:style w:type="paragraph" w:styleId="Zpat">
    <w:name w:val="footer"/>
    <w:basedOn w:val="Normln"/>
    <w:link w:val="ZpatChar"/>
    <w:uiPriority w:val="99"/>
    <w:unhideWhenUsed/>
    <w:rsid w:val="005A2F3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A2F33"/>
  </w:style>
  <w:style w:type="paragraph" w:styleId="Textbubliny">
    <w:name w:val="Balloon Text"/>
    <w:basedOn w:val="Normln"/>
    <w:link w:val="TextbublinyChar"/>
    <w:uiPriority w:val="99"/>
    <w:semiHidden/>
    <w:unhideWhenUsed/>
    <w:rsid w:val="00933D2B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3D2B"/>
    <w:rPr>
      <w:rFonts w:ascii="Times New Roman" w:hAnsi="Times New Roman" w:cs="Times New Roman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E2E7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hlava">
    <w:name w:val="hlav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para">
    <w:name w:val="para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l4">
    <w:name w:val="l4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AE2E73"/>
    <w:rPr>
      <w:i/>
      <w:iCs/>
    </w:rPr>
  </w:style>
  <w:style w:type="paragraph" w:customStyle="1" w:styleId="l5">
    <w:name w:val="l5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E2E73"/>
    <w:rPr>
      <w:color w:val="0000FF"/>
      <w:u w:val="single"/>
    </w:rPr>
  </w:style>
  <w:style w:type="paragraph" w:customStyle="1" w:styleId="l6">
    <w:name w:val="l6"/>
    <w:basedOn w:val="Normln"/>
    <w:rsid w:val="00AE2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AE2E73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D69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DD69B8"/>
    <w:rPr>
      <w:b/>
      <w:bCs/>
    </w:rPr>
  </w:style>
  <w:style w:type="character" w:customStyle="1" w:styleId="apple-converted-space">
    <w:name w:val="apple-converted-space"/>
    <w:basedOn w:val="Standardnpsmoodstavce"/>
    <w:rsid w:val="00DD6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3EBDE2-1A68-3E4D-A24D-2FBD0736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Matyáš Trnka</dc:creator>
  <cp:keywords/>
  <dc:description/>
  <cp:lastModifiedBy>Tereza Vodickova</cp:lastModifiedBy>
  <cp:revision>3</cp:revision>
  <cp:lastPrinted>2024-04-12T13:08:00Z</cp:lastPrinted>
  <dcterms:created xsi:type="dcterms:W3CDTF">2024-10-19T10:55:00Z</dcterms:created>
  <dcterms:modified xsi:type="dcterms:W3CDTF">2024-10-19T11:00:00Z</dcterms:modified>
</cp:coreProperties>
</file>